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772910" w14:textId="77777777" w:rsidR="00F5326F" w:rsidRPr="0034178A" w:rsidRDefault="00F5326F">
      <w:pPr>
        <w:spacing w:after="0" w:line="200" w:lineRule="exact"/>
        <w:rPr>
          <w:rFonts w:cstheme="minorHAnsi"/>
          <w:sz w:val="24"/>
          <w:szCs w:val="24"/>
        </w:rPr>
      </w:pPr>
    </w:p>
    <w:p w14:paraId="136F2135" w14:textId="77777777" w:rsidR="00F5326F" w:rsidRPr="0034178A" w:rsidRDefault="00F5326F">
      <w:pPr>
        <w:spacing w:before="15" w:after="0" w:line="260" w:lineRule="exact"/>
        <w:rPr>
          <w:rFonts w:cstheme="minorHAnsi"/>
          <w:sz w:val="24"/>
          <w:szCs w:val="24"/>
        </w:rPr>
      </w:pPr>
    </w:p>
    <w:p w14:paraId="2959B24A" w14:textId="77777777" w:rsidR="00F5326F" w:rsidRPr="0034178A" w:rsidRDefault="005D404F">
      <w:pPr>
        <w:spacing w:after="0" w:line="508" w:lineRule="exact"/>
        <w:ind w:left="2788" w:right="-20"/>
        <w:rPr>
          <w:rFonts w:eastAsia="Calibri" w:cstheme="minorHAnsi"/>
          <w:sz w:val="24"/>
          <w:szCs w:val="24"/>
        </w:rPr>
      </w:pPr>
      <w:r w:rsidRPr="0034178A">
        <w:rPr>
          <w:rFonts w:cstheme="minorHAnsi"/>
          <w:noProof/>
          <w:sz w:val="24"/>
          <w:szCs w:val="24"/>
        </w:rPr>
        <w:drawing>
          <wp:anchor distT="0" distB="0" distL="114300" distR="114300" simplePos="0" relativeHeight="251657728" behindDoc="1" locked="0" layoutInCell="1" allowOverlap="1" wp14:anchorId="63C3A0C7" wp14:editId="62FBD4D2">
            <wp:simplePos x="0" y="0"/>
            <wp:positionH relativeFrom="page">
              <wp:posOffset>6113780</wp:posOffset>
            </wp:positionH>
            <wp:positionV relativeFrom="paragraph">
              <wp:posOffset>-239395</wp:posOffset>
            </wp:positionV>
            <wp:extent cx="1171575" cy="1171575"/>
            <wp:effectExtent l="0" t="0" r="9525" b="9525"/>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pic:spPr>
                </pic:pic>
              </a:graphicData>
            </a:graphic>
            <wp14:sizeRelH relativeFrom="page">
              <wp14:pctWidth>0</wp14:pctWidth>
            </wp14:sizeRelH>
            <wp14:sizeRelV relativeFrom="page">
              <wp14:pctHeight>0</wp14:pctHeight>
            </wp14:sizeRelV>
          </wp:anchor>
        </w:drawing>
      </w:r>
      <w:r w:rsidR="004D4F90" w:rsidRPr="0034178A">
        <w:rPr>
          <w:rFonts w:eastAsia="Calibri" w:cstheme="minorHAnsi"/>
          <w:position w:val="2"/>
          <w:sz w:val="24"/>
          <w:szCs w:val="24"/>
        </w:rPr>
        <w:t>B</w:t>
      </w:r>
      <w:r w:rsidR="004D4F90" w:rsidRPr="0034178A">
        <w:rPr>
          <w:rFonts w:eastAsia="Calibri" w:cstheme="minorHAnsi"/>
          <w:spacing w:val="3"/>
          <w:position w:val="2"/>
          <w:sz w:val="24"/>
          <w:szCs w:val="24"/>
        </w:rPr>
        <w:t>o</w:t>
      </w:r>
      <w:r w:rsidR="004D4F90" w:rsidRPr="0034178A">
        <w:rPr>
          <w:rFonts w:eastAsia="Calibri" w:cstheme="minorHAnsi"/>
          <w:position w:val="2"/>
          <w:sz w:val="24"/>
          <w:szCs w:val="24"/>
        </w:rPr>
        <w:t>nner</w:t>
      </w:r>
      <w:r w:rsidR="004D4F90" w:rsidRPr="0034178A">
        <w:rPr>
          <w:rFonts w:eastAsia="Calibri" w:cstheme="minorHAnsi"/>
          <w:spacing w:val="-13"/>
          <w:position w:val="2"/>
          <w:sz w:val="24"/>
          <w:szCs w:val="24"/>
        </w:rPr>
        <w:t xml:space="preserve"> </w:t>
      </w:r>
      <w:r w:rsidR="004D4F90" w:rsidRPr="0034178A">
        <w:rPr>
          <w:rFonts w:eastAsia="Calibri" w:cstheme="minorHAnsi"/>
          <w:spacing w:val="1"/>
          <w:position w:val="2"/>
          <w:sz w:val="24"/>
          <w:szCs w:val="24"/>
        </w:rPr>
        <w:t>Co</w:t>
      </w:r>
      <w:r w:rsidR="004D4F90" w:rsidRPr="0034178A">
        <w:rPr>
          <w:rFonts w:eastAsia="Calibri" w:cstheme="minorHAnsi"/>
          <w:spacing w:val="2"/>
          <w:position w:val="2"/>
          <w:sz w:val="24"/>
          <w:szCs w:val="24"/>
        </w:rPr>
        <w:t>u</w:t>
      </w:r>
      <w:r w:rsidR="004D4F90" w:rsidRPr="0034178A">
        <w:rPr>
          <w:rFonts w:eastAsia="Calibri" w:cstheme="minorHAnsi"/>
          <w:spacing w:val="-2"/>
          <w:position w:val="2"/>
          <w:sz w:val="24"/>
          <w:szCs w:val="24"/>
        </w:rPr>
        <w:t>n</w:t>
      </w:r>
      <w:r w:rsidR="004D4F90" w:rsidRPr="0034178A">
        <w:rPr>
          <w:rFonts w:eastAsia="Calibri" w:cstheme="minorHAnsi"/>
          <w:position w:val="2"/>
          <w:sz w:val="24"/>
          <w:szCs w:val="24"/>
        </w:rPr>
        <w:t>ty</w:t>
      </w:r>
      <w:r w:rsidR="004D4F90" w:rsidRPr="0034178A">
        <w:rPr>
          <w:rFonts w:eastAsia="Calibri" w:cstheme="minorHAnsi"/>
          <w:spacing w:val="-13"/>
          <w:position w:val="2"/>
          <w:sz w:val="24"/>
          <w:szCs w:val="24"/>
        </w:rPr>
        <w:t xml:space="preserve"> </w:t>
      </w:r>
      <w:r w:rsidR="004D4F90" w:rsidRPr="0034178A">
        <w:rPr>
          <w:rFonts w:eastAsia="Calibri" w:cstheme="minorHAnsi"/>
          <w:position w:val="2"/>
          <w:sz w:val="24"/>
          <w:szCs w:val="24"/>
        </w:rPr>
        <w:t>Job</w:t>
      </w:r>
      <w:r w:rsidR="004D4F90" w:rsidRPr="0034178A">
        <w:rPr>
          <w:rFonts w:eastAsia="Calibri" w:cstheme="minorHAnsi"/>
          <w:spacing w:val="-3"/>
          <w:position w:val="2"/>
          <w:sz w:val="24"/>
          <w:szCs w:val="24"/>
        </w:rPr>
        <w:t xml:space="preserve"> </w:t>
      </w:r>
      <w:r w:rsidR="004D4F90" w:rsidRPr="0034178A">
        <w:rPr>
          <w:rFonts w:eastAsia="Calibri" w:cstheme="minorHAnsi"/>
          <w:position w:val="2"/>
          <w:sz w:val="24"/>
          <w:szCs w:val="24"/>
        </w:rPr>
        <w:t>De</w:t>
      </w:r>
      <w:r w:rsidR="004D4F90" w:rsidRPr="0034178A">
        <w:rPr>
          <w:rFonts w:eastAsia="Calibri" w:cstheme="minorHAnsi"/>
          <w:spacing w:val="2"/>
          <w:position w:val="2"/>
          <w:sz w:val="24"/>
          <w:szCs w:val="24"/>
        </w:rPr>
        <w:t>s</w:t>
      </w:r>
      <w:r w:rsidR="004D4F90" w:rsidRPr="0034178A">
        <w:rPr>
          <w:rFonts w:eastAsia="Calibri" w:cstheme="minorHAnsi"/>
          <w:position w:val="2"/>
          <w:sz w:val="24"/>
          <w:szCs w:val="24"/>
        </w:rPr>
        <w:t>cr</w:t>
      </w:r>
      <w:r w:rsidR="004D4F90" w:rsidRPr="0034178A">
        <w:rPr>
          <w:rFonts w:eastAsia="Calibri" w:cstheme="minorHAnsi"/>
          <w:spacing w:val="2"/>
          <w:position w:val="2"/>
          <w:sz w:val="24"/>
          <w:szCs w:val="24"/>
        </w:rPr>
        <w:t>i</w:t>
      </w:r>
      <w:r w:rsidR="004D4F90" w:rsidRPr="0034178A">
        <w:rPr>
          <w:rFonts w:eastAsia="Calibri" w:cstheme="minorHAnsi"/>
          <w:spacing w:val="-2"/>
          <w:position w:val="2"/>
          <w:sz w:val="24"/>
          <w:szCs w:val="24"/>
        </w:rPr>
        <w:t>p</w:t>
      </w:r>
      <w:r w:rsidR="004D4F90" w:rsidRPr="0034178A">
        <w:rPr>
          <w:rFonts w:eastAsia="Calibri" w:cstheme="minorHAnsi"/>
          <w:position w:val="2"/>
          <w:sz w:val="24"/>
          <w:szCs w:val="24"/>
        </w:rPr>
        <w:t>ti</w:t>
      </w:r>
      <w:r w:rsidR="004D4F90" w:rsidRPr="0034178A">
        <w:rPr>
          <w:rFonts w:eastAsia="Calibri" w:cstheme="minorHAnsi"/>
          <w:spacing w:val="1"/>
          <w:position w:val="2"/>
          <w:sz w:val="24"/>
          <w:szCs w:val="24"/>
        </w:rPr>
        <w:t>o</w:t>
      </w:r>
      <w:r w:rsidR="004D4F90" w:rsidRPr="0034178A">
        <w:rPr>
          <w:rFonts w:eastAsia="Calibri" w:cstheme="minorHAnsi"/>
          <w:position w:val="2"/>
          <w:sz w:val="24"/>
          <w:szCs w:val="24"/>
        </w:rPr>
        <w:t>n</w:t>
      </w:r>
    </w:p>
    <w:p w14:paraId="71199806" w14:textId="77777777" w:rsidR="00F5326F" w:rsidRPr="0034178A" w:rsidRDefault="00F5326F">
      <w:pPr>
        <w:spacing w:after="0" w:line="190" w:lineRule="exact"/>
        <w:rPr>
          <w:rFonts w:cstheme="minorHAnsi"/>
          <w:sz w:val="24"/>
          <w:szCs w:val="24"/>
        </w:rPr>
      </w:pPr>
    </w:p>
    <w:p w14:paraId="7DEA0188" w14:textId="77777777" w:rsidR="00251701" w:rsidRPr="0034178A" w:rsidRDefault="00251701" w:rsidP="00FE4B12">
      <w:pPr>
        <w:spacing w:after="100" w:line="200" w:lineRule="exact"/>
        <w:rPr>
          <w:rFonts w:cstheme="minorHAnsi"/>
          <w:sz w:val="24"/>
          <w:szCs w:val="24"/>
        </w:rPr>
      </w:pPr>
    </w:p>
    <w:p w14:paraId="1549B937" w14:textId="2BCC88CC" w:rsidR="00F5326F" w:rsidRPr="006423A1" w:rsidRDefault="00FE4B12" w:rsidP="00FE4B12">
      <w:pPr>
        <w:spacing w:after="100" w:line="200" w:lineRule="exact"/>
        <w:rPr>
          <w:rFonts w:cstheme="minorHAnsi"/>
          <w:b/>
        </w:rPr>
      </w:pPr>
      <w:r w:rsidRPr="006423A1">
        <w:rPr>
          <w:rFonts w:cstheme="minorHAnsi"/>
          <w:b/>
        </w:rPr>
        <w:t>Title:</w:t>
      </w:r>
      <w:r w:rsidR="00CC6A0D" w:rsidRPr="006423A1">
        <w:rPr>
          <w:rFonts w:cstheme="minorHAnsi"/>
          <w:b/>
        </w:rPr>
        <w:tab/>
      </w:r>
      <w:r w:rsidR="00CC6A0D" w:rsidRPr="006423A1">
        <w:rPr>
          <w:rFonts w:cstheme="minorHAnsi"/>
          <w:b/>
        </w:rPr>
        <w:tab/>
        <w:t>Legal Secretary</w:t>
      </w:r>
      <w:r w:rsidR="00966AF3" w:rsidRPr="006423A1">
        <w:rPr>
          <w:rFonts w:cstheme="minorHAnsi"/>
          <w:b/>
        </w:rPr>
        <w:tab/>
      </w:r>
      <w:r w:rsidR="00966AF3" w:rsidRPr="006423A1">
        <w:rPr>
          <w:rFonts w:cstheme="minorHAnsi"/>
          <w:b/>
        </w:rPr>
        <w:tab/>
      </w:r>
      <w:r w:rsidR="00B94453" w:rsidRPr="006423A1">
        <w:rPr>
          <w:rFonts w:cstheme="minorHAnsi"/>
          <w:b/>
        </w:rPr>
        <w:t xml:space="preserve"> </w:t>
      </w:r>
    </w:p>
    <w:p w14:paraId="485341BB" w14:textId="77777777" w:rsidR="00FE4B12" w:rsidRPr="006423A1" w:rsidRDefault="00FE4B12" w:rsidP="00FE4B12">
      <w:pPr>
        <w:spacing w:after="100" w:line="200" w:lineRule="exact"/>
        <w:rPr>
          <w:rFonts w:cstheme="minorHAnsi"/>
          <w:b/>
        </w:rPr>
      </w:pPr>
      <w:r w:rsidRPr="006423A1">
        <w:rPr>
          <w:rFonts w:cstheme="minorHAnsi"/>
          <w:b/>
        </w:rPr>
        <w:t>Department:</w:t>
      </w:r>
      <w:r w:rsidR="00CC6A0D" w:rsidRPr="006423A1">
        <w:rPr>
          <w:rFonts w:cstheme="minorHAnsi"/>
          <w:b/>
        </w:rPr>
        <w:tab/>
        <w:t>Prosecutor</w:t>
      </w:r>
      <w:r w:rsidR="00966AF3" w:rsidRPr="006423A1">
        <w:rPr>
          <w:rFonts w:cstheme="minorHAnsi"/>
          <w:b/>
        </w:rPr>
        <w:tab/>
      </w:r>
      <w:r w:rsidR="00B94453" w:rsidRPr="006423A1">
        <w:rPr>
          <w:rFonts w:cstheme="minorHAnsi"/>
          <w:b/>
        </w:rPr>
        <w:t xml:space="preserve"> </w:t>
      </w:r>
    </w:p>
    <w:p w14:paraId="3D0D791A" w14:textId="77777777" w:rsidR="00FE4B12" w:rsidRPr="006423A1" w:rsidRDefault="00FE4B12" w:rsidP="00FE4B12">
      <w:pPr>
        <w:spacing w:after="100" w:line="200" w:lineRule="exact"/>
        <w:rPr>
          <w:rFonts w:cstheme="minorHAnsi"/>
          <w:b/>
        </w:rPr>
      </w:pPr>
      <w:r w:rsidRPr="006423A1">
        <w:rPr>
          <w:rFonts w:cstheme="minorHAnsi"/>
          <w:b/>
        </w:rPr>
        <w:t>Supervisor:</w:t>
      </w:r>
      <w:r w:rsidR="00B94453" w:rsidRPr="006423A1">
        <w:rPr>
          <w:rFonts w:cstheme="minorHAnsi"/>
          <w:b/>
        </w:rPr>
        <w:tab/>
      </w:r>
      <w:r w:rsidR="00CC6A0D" w:rsidRPr="006423A1">
        <w:rPr>
          <w:rFonts w:cstheme="minorHAnsi"/>
          <w:b/>
        </w:rPr>
        <w:t>Office Manager/Legal Staff Coordinator</w:t>
      </w:r>
    </w:p>
    <w:p w14:paraId="48EBAFF0" w14:textId="77777777" w:rsidR="00FE4B12" w:rsidRPr="006423A1" w:rsidRDefault="00FE4B12" w:rsidP="00FE4B12">
      <w:pPr>
        <w:spacing w:after="100" w:line="200" w:lineRule="exact"/>
        <w:rPr>
          <w:rFonts w:cstheme="minorHAnsi"/>
          <w:b/>
        </w:rPr>
      </w:pPr>
      <w:r w:rsidRPr="006423A1">
        <w:rPr>
          <w:rFonts w:cstheme="minorHAnsi"/>
          <w:b/>
        </w:rPr>
        <w:t>Supervision Exercised:</w:t>
      </w:r>
      <w:r w:rsidR="00B94453" w:rsidRPr="006423A1">
        <w:rPr>
          <w:rFonts w:cstheme="minorHAnsi"/>
          <w:b/>
        </w:rPr>
        <w:t xml:space="preserve"> </w:t>
      </w:r>
      <w:r w:rsidR="00CC6A0D" w:rsidRPr="006423A1">
        <w:rPr>
          <w:rFonts w:cstheme="minorHAnsi"/>
          <w:b/>
        </w:rPr>
        <w:t>None</w:t>
      </w:r>
    </w:p>
    <w:p w14:paraId="14C96DB2" w14:textId="113372C7" w:rsidR="00FE4B12" w:rsidRPr="006423A1" w:rsidRDefault="00FE4B12" w:rsidP="00FE4B12">
      <w:pPr>
        <w:spacing w:after="100" w:line="200" w:lineRule="exact"/>
        <w:rPr>
          <w:rFonts w:cstheme="minorHAnsi"/>
        </w:rPr>
      </w:pPr>
      <w:r w:rsidRPr="006423A1">
        <w:rPr>
          <w:rFonts w:cstheme="minorHAnsi"/>
          <w:b/>
        </w:rPr>
        <w:t>Job Description Revision</w:t>
      </w:r>
      <w:r w:rsidRPr="006423A1">
        <w:rPr>
          <w:rFonts w:cstheme="minorHAnsi"/>
        </w:rPr>
        <w:t xml:space="preserve">: </w:t>
      </w:r>
      <w:r w:rsidR="00966AF3" w:rsidRPr="006423A1">
        <w:rPr>
          <w:rFonts w:cstheme="minorHAnsi"/>
        </w:rPr>
        <w:t xml:space="preserve"> </w:t>
      </w:r>
      <w:r w:rsidR="00A378CA">
        <w:rPr>
          <w:rFonts w:cstheme="minorHAnsi"/>
        </w:rPr>
        <w:t>8/2022</w:t>
      </w:r>
      <w:r w:rsidR="00966AF3" w:rsidRPr="006423A1">
        <w:rPr>
          <w:rFonts w:cstheme="minorHAnsi"/>
        </w:rPr>
        <w:t xml:space="preserve"> </w:t>
      </w:r>
      <w:r w:rsidR="00B94453" w:rsidRPr="006423A1">
        <w:rPr>
          <w:rFonts w:cstheme="minorHAnsi"/>
        </w:rPr>
        <w:t xml:space="preserve"> </w:t>
      </w:r>
    </w:p>
    <w:p w14:paraId="0E820189" w14:textId="77777777" w:rsidR="005D404F" w:rsidRPr="006423A1" w:rsidRDefault="005D404F" w:rsidP="00FE4B12">
      <w:pPr>
        <w:spacing w:after="100" w:line="200" w:lineRule="exact"/>
        <w:rPr>
          <w:rFonts w:cstheme="minorHAnsi"/>
          <w:b/>
        </w:rPr>
      </w:pPr>
    </w:p>
    <w:p w14:paraId="236A5004" w14:textId="79A90E3D" w:rsidR="00CC6A0D" w:rsidRPr="006423A1" w:rsidRDefault="000778DA" w:rsidP="00446920">
      <w:pPr>
        <w:pStyle w:val="BodyText"/>
        <w:jc w:val="both"/>
        <w:rPr>
          <w:rFonts w:asciiTheme="minorHAnsi" w:hAnsiTheme="minorHAnsi" w:cstheme="minorHAnsi"/>
          <w:b w:val="0"/>
          <w:sz w:val="22"/>
          <w:szCs w:val="22"/>
        </w:rPr>
      </w:pPr>
      <w:r w:rsidRPr="006423A1">
        <w:rPr>
          <w:rFonts w:asciiTheme="minorHAnsi" w:hAnsiTheme="minorHAnsi" w:cstheme="minorHAnsi"/>
          <w:sz w:val="22"/>
          <w:szCs w:val="22"/>
        </w:rPr>
        <w:t>General Summary</w:t>
      </w:r>
      <w:r w:rsidR="00966AF3" w:rsidRPr="006423A1">
        <w:rPr>
          <w:rFonts w:asciiTheme="minorHAnsi" w:hAnsiTheme="minorHAnsi" w:cstheme="minorHAnsi"/>
          <w:sz w:val="22"/>
          <w:szCs w:val="22"/>
        </w:rPr>
        <w:t>:</w:t>
      </w:r>
      <w:r w:rsidR="00CC6A0D" w:rsidRPr="006423A1">
        <w:rPr>
          <w:rFonts w:asciiTheme="minorHAnsi" w:hAnsiTheme="minorHAnsi" w:cstheme="minorHAnsi"/>
          <w:b w:val="0"/>
          <w:sz w:val="22"/>
          <w:szCs w:val="22"/>
        </w:rPr>
        <w:t xml:space="preserve">  </w:t>
      </w:r>
    </w:p>
    <w:p w14:paraId="65DB50DA" w14:textId="7ED85E43" w:rsidR="00CC6A0D" w:rsidRPr="006423A1" w:rsidRDefault="00CC6A0D" w:rsidP="00CC6A0D">
      <w:pPr>
        <w:spacing w:after="0"/>
        <w:rPr>
          <w:rFonts w:cstheme="minorHAnsi"/>
        </w:rPr>
      </w:pPr>
      <w:r w:rsidRPr="006423A1">
        <w:rPr>
          <w:rFonts w:cstheme="minorHAnsi"/>
        </w:rPr>
        <w:t>The Legal Secretary is an administrative support position that assists in the successful operation of the Prosecutor’s office.  Work involves recurring situations with occasional variances.  Regular independent judgment is required to apply standard practices and decision-making within clearly defined parameters.  Works independently with limited supervision under the general direction of the Prosecutor, the deputies, and the Office Manager.  Communicates regularly with others inside the department, throughout the department, and occasionally with others outside the organization.  Work has substantial impact on the operations of the Prosecutor’s office.  Work is typically performed in an office environment with recurring intermittent stress due to deadlines.  Does not typically involve travel.</w:t>
      </w:r>
    </w:p>
    <w:p w14:paraId="4DA51F15" w14:textId="77777777" w:rsidR="00446920" w:rsidRPr="006423A1" w:rsidRDefault="00446920" w:rsidP="00CC6A0D">
      <w:pPr>
        <w:spacing w:after="0"/>
        <w:rPr>
          <w:rFonts w:cstheme="minorHAnsi"/>
        </w:rPr>
      </w:pPr>
    </w:p>
    <w:p w14:paraId="29B9AE10" w14:textId="57CD789B" w:rsidR="00FE4B12" w:rsidRPr="006423A1" w:rsidRDefault="00446920" w:rsidP="00446920">
      <w:pPr>
        <w:spacing w:after="0" w:line="240" w:lineRule="auto"/>
        <w:rPr>
          <w:rFonts w:cstheme="minorHAnsi"/>
          <w:b/>
        </w:rPr>
      </w:pPr>
      <w:r w:rsidRPr="006423A1">
        <w:rPr>
          <w:rFonts w:cstheme="minorHAnsi"/>
          <w:b/>
        </w:rPr>
        <w:t xml:space="preserve">Essential Functions:  </w:t>
      </w:r>
    </w:p>
    <w:p w14:paraId="7F8657A4" w14:textId="5EFA658D" w:rsidR="00446920" w:rsidRPr="006423A1" w:rsidRDefault="00446920" w:rsidP="00446920">
      <w:pPr>
        <w:pStyle w:val="BodyText"/>
        <w:jc w:val="both"/>
        <w:rPr>
          <w:rFonts w:asciiTheme="minorHAnsi" w:hAnsiTheme="minorHAnsi" w:cstheme="minorHAnsi"/>
          <w:b w:val="0"/>
          <w:sz w:val="22"/>
          <w:szCs w:val="22"/>
        </w:rPr>
      </w:pPr>
      <w:r w:rsidRPr="006423A1">
        <w:rPr>
          <w:rFonts w:asciiTheme="minorHAnsi" w:hAnsiTheme="minorHAnsi" w:cstheme="minorHAnsi"/>
          <w:b w:val="0"/>
          <w:sz w:val="22"/>
          <w:szCs w:val="22"/>
        </w:rPr>
        <w:t xml:space="preserve">The essential functions include, but are not limited to, the following duties and responsibilities that are not listed in any </w:t>
      </w:r>
      <w:r w:rsidR="00423095" w:rsidRPr="006423A1">
        <w:rPr>
          <w:rFonts w:asciiTheme="minorHAnsi" w:hAnsiTheme="minorHAnsi" w:cstheme="minorHAnsi"/>
          <w:b w:val="0"/>
          <w:sz w:val="22"/>
          <w:szCs w:val="22"/>
        </w:rPr>
        <w:t>order</w:t>
      </w:r>
      <w:r w:rsidRPr="006423A1">
        <w:rPr>
          <w:rFonts w:asciiTheme="minorHAnsi" w:hAnsiTheme="minorHAnsi" w:cstheme="minorHAnsi"/>
          <w:b w:val="0"/>
          <w:sz w:val="22"/>
          <w:szCs w:val="22"/>
        </w:rPr>
        <w:t xml:space="preserve"> of priority and may be amended or added to by the County at any time:</w:t>
      </w:r>
    </w:p>
    <w:p w14:paraId="0098C33B" w14:textId="77777777" w:rsidR="00446920" w:rsidRPr="006423A1" w:rsidRDefault="00446920" w:rsidP="00446920">
      <w:pPr>
        <w:spacing w:after="0" w:line="240" w:lineRule="auto"/>
        <w:rPr>
          <w:rFonts w:cstheme="minorHAnsi"/>
          <w:b/>
        </w:rPr>
      </w:pPr>
    </w:p>
    <w:p w14:paraId="535760BF" w14:textId="78133D6E" w:rsidR="000778DA" w:rsidRPr="006423A1" w:rsidRDefault="00B94453" w:rsidP="00FC7D6E">
      <w:pPr>
        <w:spacing w:before="20" w:after="0" w:line="280" w:lineRule="exact"/>
        <w:rPr>
          <w:rFonts w:cstheme="minorHAnsi"/>
          <w:b/>
          <w:bCs/>
          <w:color w:val="000000"/>
          <w:u w:val="single"/>
        </w:rPr>
      </w:pPr>
      <w:r w:rsidRPr="006423A1">
        <w:rPr>
          <w:rFonts w:cstheme="minorHAnsi"/>
          <w:color w:val="000000"/>
        </w:rPr>
        <w:t xml:space="preserve"> </w:t>
      </w:r>
      <w:r w:rsidR="00967324" w:rsidRPr="006423A1">
        <w:rPr>
          <w:rFonts w:cstheme="minorHAnsi"/>
          <w:b/>
          <w:bCs/>
          <w:color w:val="000000"/>
          <w:u w:val="single"/>
        </w:rPr>
        <w:t>Legal Secretary I:</w:t>
      </w:r>
    </w:p>
    <w:p w14:paraId="15288D6A" w14:textId="6EC8871B" w:rsidR="00967324" w:rsidRPr="006423A1" w:rsidRDefault="00967324" w:rsidP="00FE5EB0">
      <w:pPr>
        <w:pStyle w:val="ListParagraph"/>
        <w:numPr>
          <w:ilvl w:val="0"/>
          <w:numId w:val="13"/>
        </w:numPr>
        <w:spacing w:before="20" w:after="0" w:line="280" w:lineRule="exact"/>
        <w:rPr>
          <w:rFonts w:asciiTheme="minorHAnsi" w:hAnsiTheme="minorHAnsi" w:cstheme="minorHAnsi"/>
          <w:b/>
          <w:bCs/>
          <w:color w:val="000000"/>
          <w:u w:val="single"/>
        </w:rPr>
      </w:pPr>
      <w:r w:rsidRPr="006423A1">
        <w:rPr>
          <w:rFonts w:asciiTheme="minorHAnsi" w:hAnsiTheme="minorHAnsi" w:cstheme="minorHAnsi"/>
        </w:rPr>
        <w:t>Answers, screens, and routes telephone calls that may entail solving many questions from the public, Courts, and law enforcement</w:t>
      </w:r>
      <w:r w:rsidR="0034178A" w:rsidRPr="006423A1">
        <w:rPr>
          <w:rFonts w:asciiTheme="minorHAnsi" w:hAnsiTheme="minorHAnsi" w:cstheme="minorHAnsi"/>
        </w:rPr>
        <w:t>.</w:t>
      </w:r>
    </w:p>
    <w:p w14:paraId="7BCAD423" w14:textId="77777777" w:rsidR="00FE5EB0" w:rsidRPr="006423A1" w:rsidRDefault="00FE5EB0" w:rsidP="00FE5EB0">
      <w:pPr>
        <w:pStyle w:val="BodyText"/>
        <w:numPr>
          <w:ilvl w:val="0"/>
          <w:numId w:val="13"/>
        </w:numPr>
        <w:rPr>
          <w:rFonts w:asciiTheme="minorHAnsi" w:hAnsiTheme="minorHAnsi" w:cstheme="minorHAnsi"/>
          <w:b w:val="0"/>
          <w:sz w:val="22"/>
          <w:szCs w:val="22"/>
        </w:rPr>
      </w:pPr>
      <w:r w:rsidRPr="006423A1">
        <w:rPr>
          <w:rFonts w:asciiTheme="minorHAnsi" w:hAnsiTheme="minorHAnsi" w:cstheme="minorHAnsi"/>
          <w:b w:val="0"/>
          <w:sz w:val="22"/>
          <w:szCs w:val="22"/>
        </w:rPr>
        <w:t>Transports paperwork to and from the Courthouse as assigned.</w:t>
      </w:r>
    </w:p>
    <w:p w14:paraId="4C8B77D0" w14:textId="232084B1" w:rsidR="00FE5EB0" w:rsidRPr="006423A1" w:rsidRDefault="00FE5EB0" w:rsidP="00FE5EB0">
      <w:pPr>
        <w:pStyle w:val="BodyText"/>
        <w:numPr>
          <w:ilvl w:val="0"/>
          <w:numId w:val="13"/>
        </w:numPr>
        <w:rPr>
          <w:rFonts w:asciiTheme="minorHAnsi" w:hAnsiTheme="minorHAnsi" w:cstheme="minorHAnsi"/>
          <w:b w:val="0"/>
          <w:sz w:val="22"/>
          <w:szCs w:val="22"/>
        </w:rPr>
      </w:pPr>
      <w:r w:rsidRPr="006423A1">
        <w:rPr>
          <w:rFonts w:asciiTheme="minorHAnsi" w:hAnsiTheme="minorHAnsi" w:cstheme="minorHAnsi"/>
          <w:b w:val="0"/>
          <w:sz w:val="22"/>
          <w:szCs w:val="22"/>
        </w:rPr>
        <w:t>Receives and filters all incoming documents from the Court</w:t>
      </w:r>
    </w:p>
    <w:p w14:paraId="318F4574" w14:textId="1ABA2E2A" w:rsidR="00FE5EB0" w:rsidRPr="006423A1" w:rsidRDefault="00FE5EB0" w:rsidP="00FE5EB0">
      <w:pPr>
        <w:pStyle w:val="BodyText"/>
        <w:numPr>
          <w:ilvl w:val="0"/>
          <w:numId w:val="13"/>
        </w:numPr>
        <w:rPr>
          <w:rFonts w:asciiTheme="minorHAnsi" w:hAnsiTheme="minorHAnsi" w:cstheme="minorHAnsi"/>
          <w:b w:val="0"/>
          <w:sz w:val="22"/>
          <w:szCs w:val="22"/>
        </w:rPr>
      </w:pPr>
      <w:r w:rsidRPr="006423A1">
        <w:rPr>
          <w:rFonts w:asciiTheme="minorHAnsi" w:hAnsiTheme="minorHAnsi" w:cstheme="minorHAnsi"/>
          <w:b w:val="0"/>
          <w:sz w:val="22"/>
          <w:szCs w:val="22"/>
        </w:rPr>
        <w:t>Copies and files all necessary files and paperwork related to the cases under review</w:t>
      </w:r>
      <w:r w:rsidR="0034178A" w:rsidRPr="006423A1">
        <w:rPr>
          <w:rFonts w:asciiTheme="minorHAnsi" w:hAnsiTheme="minorHAnsi" w:cstheme="minorHAnsi"/>
          <w:b w:val="0"/>
          <w:sz w:val="22"/>
          <w:szCs w:val="22"/>
        </w:rPr>
        <w:t>.</w:t>
      </w:r>
    </w:p>
    <w:p w14:paraId="5588739F" w14:textId="77777777" w:rsidR="0034178A" w:rsidRPr="006423A1" w:rsidRDefault="0034178A" w:rsidP="0034178A">
      <w:pPr>
        <w:pStyle w:val="BodyText"/>
        <w:numPr>
          <w:ilvl w:val="0"/>
          <w:numId w:val="13"/>
        </w:numPr>
        <w:rPr>
          <w:rFonts w:asciiTheme="minorHAnsi" w:hAnsiTheme="minorHAnsi" w:cstheme="minorHAnsi"/>
          <w:b w:val="0"/>
          <w:sz w:val="22"/>
          <w:szCs w:val="22"/>
        </w:rPr>
      </w:pPr>
      <w:r w:rsidRPr="006423A1">
        <w:rPr>
          <w:rFonts w:asciiTheme="minorHAnsi" w:hAnsiTheme="minorHAnsi" w:cstheme="minorHAnsi"/>
          <w:b w:val="0"/>
          <w:sz w:val="22"/>
          <w:szCs w:val="22"/>
        </w:rPr>
        <w:t>Performs all other duties as assigned.</w:t>
      </w:r>
    </w:p>
    <w:p w14:paraId="31137259" w14:textId="235B003A" w:rsidR="007E33C3" w:rsidRPr="006423A1" w:rsidRDefault="007E33C3" w:rsidP="007E33C3">
      <w:pPr>
        <w:pStyle w:val="BodyText"/>
        <w:numPr>
          <w:ilvl w:val="0"/>
          <w:numId w:val="13"/>
        </w:numPr>
        <w:jc w:val="both"/>
        <w:rPr>
          <w:rFonts w:asciiTheme="minorHAnsi" w:hAnsiTheme="minorHAnsi" w:cstheme="minorHAnsi"/>
          <w:b w:val="0"/>
          <w:sz w:val="22"/>
          <w:szCs w:val="22"/>
        </w:rPr>
      </w:pPr>
      <w:r w:rsidRPr="006423A1">
        <w:rPr>
          <w:rFonts w:asciiTheme="minorHAnsi" w:hAnsiTheme="minorHAnsi" w:cstheme="minorHAnsi"/>
          <w:b w:val="0"/>
          <w:sz w:val="22"/>
          <w:szCs w:val="22"/>
        </w:rPr>
        <w:t>Calendars and tracks all court dates, deadlines, appointments, and other dates pertinent to any case</w:t>
      </w:r>
      <w:r w:rsidR="00CA6D2A" w:rsidRPr="006423A1">
        <w:rPr>
          <w:rFonts w:asciiTheme="minorHAnsi" w:hAnsiTheme="minorHAnsi" w:cstheme="minorHAnsi"/>
          <w:b w:val="0"/>
          <w:sz w:val="22"/>
          <w:szCs w:val="22"/>
        </w:rPr>
        <w:t>.</w:t>
      </w:r>
    </w:p>
    <w:p w14:paraId="402B5D0A" w14:textId="268D6DCE" w:rsidR="00FE5EB0" w:rsidRPr="006423A1" w:rsidRDefault="00FE5EB0" w:rsidP="00FE5EB0">
      <w:pPr>
        <w:pStyle w:val="BodyText"/>
        <w:ind w:left="360"/>
        <w:jc w:val="both"/>
        <w:rPr>
          <w:rFonts w:asciiTheme="minorHAnsi" w:hAnsiTheme="minorHAnsi" w:cstheme="minorHAnsi"/>
          <w:b w:val="0"/>
          <w:sz w:val="22"/>
          <w:szCs w:val="22"/>
        </w:rPr>
      </w:pPr>
    </w:p>
    <w:p w14:paraId="73D8DD40" w14:textId="1FAC917B" w:rsidR="00967324" w:rsidRPr="006423A1" w:rsidRDefault="00C76814" w:rsidP="00FC7D6E">
      <w:pPr>
        <w:spacing w:before="20" w:after="0" w:line="280" w:lineRule="exact"/>
        <w:rPr>
          <w:rFonts w:cstheme="minorHAnsi"/>
        </w:rPr>
      </w:pPr>
      <w:r w:rsidRPr="006423A1">
        <w:rPr>
          <w:rFonts w:cstheme="minorHAnsi"/>
          <w:b/>
          <w:bCs/>
          <w:u w:val="single"/>
        </w:rPr>
        <w:t>Legal Secretary II:</w:t>
      </w:r>
      <w:r w:rsidRPr="006423A1">
        <w:rPr>
          <w:rFonts w:cstheme="minorHAnsi"/>
        </w:rPr>
        <w:t xml:space="preserve"> This Position is differentiated from the Legal Secretary I</w:t>
      </w:r>
      <w:r w:rsidR="00DE6D2B" w:rsidRPr="006423A1">
        <w:rPr>
          <w:rFonts w:cstheme="minorHAnsi"/>
        </w:rPr>
        <w:t xml:space="preserve"> </w:t>
      </w:r>
      <w:r w:rsidRPr="006423A1">
        <w:rPr>
          <w:rFonts w:cstheme="minorHAnsi"/>
        </w:rPr>
        <w:t xml:space="preserve">based on factors such as responsibility, </w:t>
      </w:r>
      <w:r w:rsidR="007E33C3" w:rsidRPr="006423A1">
        <w:rPr>
          <w:rFonts w:cstheme="minorHAnsi"/>
        </w:rPr>
        <w:t>complexity,</w:t>
      </w:r>
      <w:r w:rsidRPr="006423A1">
        <w:rPr>
          <w:rFonts w:cstheme="minorHAnsi"/>
        </w:rPr>
        <w:t xml:space="preserve"> and experience requirements. </w:t>
      </w:r>
      <w:r w:rsidR="000E290C" w:rsidRPr="006423A1">
        <w:rPr>
          <w:rFonts w:cstheme="minorHAnsi"/>
        </w:rPr>
        <w:t xml:space="preserve">It may include duties listed in Legal Secretary I position. In </w:t>
      </w:r>
      <w:r w:rsidR="00DE6D2B" w:rsidRPr="006423A1">
        <w:rPr>
          <w:rFonts w:cstheme="minorHAnsi"/>
        </w:rPr>
        <w:t>addition,</w:t>
      </w:r>
      <w:r w:rsidR="000E290C" w:rsidRPr="006423A1">
        <w:rPr>
          <w:rFonts w:cstheme="minorHAnsi"/>
        </w:rPr>
        <w:t xml:space="preserve"> it may include:</w:t>
      </w:r>
    </w:p>
    <w:p w14:paraId="7E09E162" w14:textId="3FBE9D2F" w:rsidR="000E290C" w:rsidRPr="006423A1" w:rsidRDefault="000E290C" w:rsidP="00DE6D2B">
      <w:pPr>
        <w:pStyle w:val="BodyText"/>
        <w:numPr>
          <w:ilvl w:val="0"/>
          <w:numId w:val="17"/>
        </w:numPr>
        <w:jc w:val="both"/>
        <w:rPr>
          <w:rFonts w:asciiTheme="minorHAnsi" w:hAnsiTheme="minorHAnsi" w:cstheme="minorHAnsi"/>
          <w:b w:val="0"/>
          <w:sz w:val="22"/>
          <w:szCs w:val="22"/>
        </w:rPr>
      </w:pPr>
      <w:r w:rsidRPr="006423A1">
        <w:rPr>
          <w:rFonts w:asciiTheme="minorHAnsi" w:hAnsiTheme="minorHAnsi" w:cstheme="minorHAnsi"/>
          <w:b w:val="0"/>
          <w:sz w:val="22"/>
          <w:szCs w:val="22"/>
        </w:rPr>
        <w:t>Prepares files for various cases to include Infractions, Misdemeanors, Felonies, which can include Criminal Complaints</w:t>
      </w:r>
      <w:r w:rsidR="00CA6D2A" w:rsidRPr="006423A1">
        <w:rPr>
          <w:rFonts w:asciiTheme="minorHAnsi" w:hAnsiTheme="minorHAnsi" w:cstheme="minorHAnsi"/>
          <w:b w:val="0"/>
          <w:sz w:val="22"/>
          <w:szCs w:val="22"/>
        </w:rPr>
        <w:t xml:space="preserve"> and Petitions</w:t>
      </w:r>
      <w:r w:rsidRPr="006423A1">
        <w:rPr>
          <w:rFonts w:asciiTheme="minorHAnsi" w:hAnsiTheme="minorHAnsi" w:cstheme="minorHAnsi"/>
          <w:b w:val="0"/>
          <w:sz w:val="22"/>
          <w:szCs w:val="22"/>
        </w:rPr>
        <w:t>, Summons, Warrants, Motion and Orders, Subpoenas, Discovery, correspondence, miscellaneous pleadings, and documents necessary to the completion of each case.</w:t>
      </w:r>
    </w:p>
    <w:p w14:paraId="5FCDBDB0" w14:textId="69DABA97" w:rsidR="000E290C" w:rsidRPr="006423A1" w:rsidRDefault="000E290C" w:rsidP="00DE6D2B">
      <w:pPr>
        <w:pStyle w:val="BodyText"/>
        <w:numPr>
          <w:ilvl w:val="0"/>
          <w:numId w:val="17"/>
        </w:numPr>
        <w:jc w:val="both"/>
        <w:rPr>
          <w:rFonts w:asciiTheme="minorHAnsi" w:hAnsiTheme="minorHAnsi" w:cstheme="minorHAnsi"/>
          <w:b w:val="0"/>
          <w:sz w:val="22"/>
          <w:szCs w:val="22"/>
        </w:rPr>
      </w:pPr>
      <w:r w:rsidRPr="006423A1">
        <w:rPr>
          <w:rFonts w:asciiTheme="minorHAnsi" w:hAnsiTheme="minorHAnsi" w:cstheme="minorHAnsi"/>
          <w:b w:val="0"/>
          <w:sz w:val="22"/>
          <w:szCs w:val="22"/>
        </w:rPr>
        <w:t>Responds to Requests for Discovery from Defense Counsel as well as pro-se Defendants, requiring compiling information from a variety of different sources and agencies in a timely manner.</w:t>
      </w:r>
    </w:p>
    <w:p w14:paraId="0735153D" w14:textId="5D9645C9" w:rsidR="00DE6D2B" w:rsidRPr="006423A1" w:rsidRDefault="00DE6D2B" w:rsidP="00DE6D2B">
      <w:pPr>
        <w:pStyle w:val="BodyText"/>
        <w:numPr>
          <w:ilvl w:val="0"/>
          <w:numId w:val="17"/>
        </w:numPr>
        <w:jc w:val="both"/>
        <w:rPr>
          <w:rFonts w:asciiTheme="minorHAnsi" w:hAnsiTheme="minorHAnsi" w:cstheme="minorHAnsi"/>
          <w:b w:val="0"/>
          <w:bCs/>
          <w:sz w:val="22"/>
          <w:szCs w:val="22"/>
        </w:rPr>
      </w:pPr>
      <w:r w:rsidRPr="006423A1">
        <w:rPr>
          <w:rFonts w:asciiTheme="minorHAnsi" w:hAnsiTheme="minorHAnsi" w:cstheme="minorHAnsi"/>
          <w:b w:val="0"/>
          <w:bCs/>
          <w:sz w:val="22"/>
          <w:szCs w:val="22"/>
        </w:rPr>
        <w:t>Responds to requests by attorney or uses own initiative to compile all necessary paperwork from law enforcement, courts other states, other counties, etc. to prepare file for trial</w:t>
      </w:r>
    </w:p>
    <w:p w14:paraId="6900188B" w14:textId="62C7433F" w:rsidR="00DE6D2B" w:rsidRPr="006423A1" w:rsidRDefault="00DE6D2B" w:rsidP="00DE6D2B">
      <w:pPr>
        <w:pStyle w:val="BodyText"/>
        <w:numPr>
          <w:ilvl w:val="0"/>
          <w:numId w:val="17"/>
        </w:numPr>
        <w:jc w:val="both"/>
        <w:rPr>
          <w:rFonts w:asciiTheme="minorHAnsi" w:hAnsiTheme="minorHAnsi" w:cstheme="minorHAnsi"/>
          <w:b w:val="0"/>
          <w:bCs/>
          <w:sz w:val="22"/>
          <w:szCs w:val="22"/>
        </w:rPr>
      </w:pPr>
      <w:r w:rsidRPr="006423A1">
        <w:rPr>
          <w:rFonts w:asciiTheme="minorHAnsi" w:hAnsiTheme="minorHAnsi" w:cstheme="minorHAnsi"/>
          <w:b w:val="0"/>
          <w:bCs/>
          <w:sz w:val="22"/>
          <w:szCs w:val="22"/>
        </w:rPr>
        <w:t>Schedules court hearings and appointments for assigned attorney</w:t>
      </w:r>
      <w:r w:rsidR="00CA6D2A" w:rsidRPr="006423A1">
        <w:rPr>
          <w:rFonts w:asciiTheme="minorHAnsi" w:hAnsiTheme="minorHAnsi" w:cstheme="minorHAnsi"/>
          <w:b w:val="0"/>
          <w:sz w:val="22"/>
          <w:szCs w:val="22"/>
        </w:rPr>
        <w:t xml:space="preserve"> and provides support to Prosecutor assigned to case.</w:t>
      </w:r>
    </w:p>
    <w:p w14:paraId="730A8AA1" w14:textId="7D3A60A3" w:rsidR="00CD161F" w:rsidRPr="006423A1" w:rsidRDefault="00CD161F" w:rsidP="00CD161F">
      <w:pPr>
        <w:pStyle w:val="BodyText"/>
        <w:numPr>
          <w:ilvl w:val="0"/>
          <w:numId w:val="17"/>
        </w:numPr>
        <w:jc w:val="both"/>
        <w:rPr>
          <w:rFonts w:asciiTheme="minorHAnsi" w:hAnsiTheme="minorHAnsi" w:cstheme="minorHAnsi"/>
          <w:b w:val="0"/>
          <w:sz w:val="22"/>
          <w:szCs w:val="22"/>
        </w:rPr>
      </w:pPr>
      <w:r w:rsidRPr="006423A1">
        <w:rPr>
          <w:rFonts w:asciiTheme="minorHAnsi" w:hAnsiTheme="minorHAnsi" w:cstheme="minorHAnsi"/>
          <w:b w:val="0"/>
          <w:sz w:val="22"/>
          <w:szCs w:val="22"/>
        </w:rPr>
        <w:t>Receives, identifies, and calculates restitution information for victims of all crimes.</w:t>
      </w:r>
    </w:p>
    <w:p w14:paraId="5898F2F3" w14:textId="08CFA54A" w:rsidR="000E290C" w:rsidRPr="006423A1" w:rsidRDefault="00CD161F" w:rsidP="00FC7D6E">
      <w:pPr>
        <w:spacing w:before="20" w:after="0" w:line="280" w:lineRule="exact"/>
        <w:rPr>
          <w:rFonts w:cstheme="minorHAnsi"/>
        </w:rPr>
      </w:pPr>
      <w:r w:rsidRPr="006423A1">
        <w:rPr>
          <w:rFonts w:cstheme="minorHAnsi"/>
          <w:b/>
          <w:bCs/>
          <w:u w:val="single"/>
        </w:rPr>
        <w:t>Legal Secretary III:</w:t>
      </w:r>
      <w:r w:rsidRPr="006423A1">
        <w:rPr>
          <w:rFonts w:cstheme="minorHAnsi"/>
        </w:rPr>
        <w:t xml:space="preserve"> </w:t>
      </w:r>
      <w:r w:rsidR="0087714E" w:rsidRPr="006423A1">
        <w:rPr>
          <w:rFonts w:cstheme="minorHAnsi"/>
        </w:rPr>
        <w:t xml:space="preserve">This Position is differentiated from the Legal Secretary I &amp; II based on factors such as responsibility, </w:t>
      </w:r>
      <w:r w:rsidR="00423095" w:rsidRPr="006423A1">
        <w:rPr>
          <w:rFonts w:cstheme="minorHAnsi"/>
        </w:rPr>
        <w:t>complexity,</w:t>
      </w:r>
      <w:r w:rsidR="0087714E" w:rsidRPr="006423A1">
        <w:rPr>
          <w:rFonts w:cstheme="minorHAnsi"/>
        </w:rPr>
        <w:t xml:space="preserve"> and experience requirements. It may include duties listed in Legal Secretary I and II position. In addition, it may include:</w:t>
      </w:r>
    </w:p>
    <w:p w14:paraId="54078D72" w14:textId="2632EB14" w:rsidR="0087714E" w:rsidRPr="006423A1" w:rsidRDefault="0087714E" w:rsidP="00A776E7">
      <w:pPr>
        <w:pStyle w:val="BodyText"/>
        <w:numPr>
          <w:ilvl w:val="0"/>
          <w:numId w:val="18"/>
        </w:numPr>
        <w:spacing w:before="20" w:line="280" w:lineRule="exact"/>
        <w:jc w:val="both"/>
        <w:rPr>
          <w:rFonts w:asciiTheme="minorHAnsi" w:hAnsiTheme="minorHAnsi" w:cstheme="minorHAnsi"/>
          <w:sz w:val="22"/>
          <w:szCs w:val="22"/>
        </w:rPr>
      </w:pPr>
      <w:r w:rsidRPr="006423A1">
        <w:rPr>
          <w:rFonts w:asciiTheme="minorHAnsi" w:hAnsiTheme="minorHAnsi" w:cstheme="minorHAnsi"/>
          <w:b w:val="0"/>
          <w:sz w:val="22"/>
          <w:szCs w:val="22"/>
        </w:rPr>
        <w:lastRenderedPageBreak/>
        <w:t xml:space="preserve">Prepares technical criminal and civil legal documents as directed including but not limited to Briefs, Judgments, Criminal and Civil Complaints, </w:t>
      </w:r>
      <w:r w:rsidR="00CA6D2A" w:rsidRPr="006423A1">
        <w:rPr>
          <w:rFonts w:asciiTheme="minorHAnsi" w:hAnsiTheme="minorHAnsi" w:cstheme="minorHAnsi"/>
          <w:b w:val="0"/>
          <w:sz w:val="22"/>
          <w:szCs w:val="22"/>
        </w:rPr>
        <w:t xml:space="preserve">Petitions, </w:t>
      </w:r>
      <w:r w:rsidRPr="006423A1">
        <w:rPr>
          <w:rFonts w:asciiTheme="minorHAnsi" w:hAnsiTheme="minorHAnsi" w:cstheme="minorHAnsi"/>
          <w:b w:val="0"/>
          <w:sz w:val="22"/>
          <w:szCs w:val="22"/>
        </w:rPr>
        <w:t>Motions, Orders, Notices, Warrants, Summons,</w:t>
      </w:r>
      <w:r w:rsidR="008D2B99" w:rsidRPr="006423A1">
        <w:rPr>
          <w:rFonts w:asciiTheme="minorHAnsi" w:hAnsiTheme="minorHAnsi" w:cstheme="minorHAnsi"/>
          <w:sz w:val="22"/>
          <w:szCs w:val="22"/>
        </w:rPr>
        <w:t xml:space="preserve"> </w:t>
      </w:r>
      <w:r w:rsidR="008D2B99" w:rsidRPr="006423A1">
        <w:rPr>
          <w:rFonts w:asciiTheme="minorHAnsi" w:hAnsiTheme="minorHAnsi" w:cstheme="minorHAnsi"/>
          <w:b w:val="0"/>
          <w:bCs/>
          <w:sz w:val="22"/>
          <w:szCs w:val="22"/>
        </w:rPr>
        <w:t>Subpoenas</w:t>
      </w:r>
      <w:r w:rsidR="008D2B99" w:rsidRPr="006423A1">
        <w:rPr>
          <w:rFonts w:asciiTheme="minorHAnsi" w:hAnsiTheme="minorHAnsi" w:cstheme="minorHAnsi"/>
          <w:sz w:val="22"/>
          <w:szCs w:val="22"/>
        </w:rPr>
        <w:t>,</w:t>
      </w:r>
      <w:r w:rsidRPr="006423A1">
        <w:rPr>
          <w:rFonts w:asciiTheme="minorHAnsi" w:hAnsiTheme="minorHAnsi" w:cstheme="minorHAnsi"/>
          <w:b w:val="0"/>
          <w:sz w:val="22"/>
          <w:szCs w:val="22"/>
        </w:rPr>
        <w:t xml:space="preserve"> </w:t>
      </w:r>
      <w:r w:rsidR="000A7D4C" w:rsidRPr="006423A1">
        <w:rPr>
          <w:rFonts w:asciiTheme="minorHAnsi" w:hAnsiTheme="minorHAnsi" w:cstheme="minorHAnsi"/>
          <w:b w:val="0"/>
          <w:sz w:val="22"/>
          <w:szCs w:val="22"/>
        </w:rPr>
        <w:t xml:space="preserve">Discovery requests, </w:t>
      </w:r>
      <w:r w:rsidRPr="006423A1">
        <w:rPr>
          <w:rFonts w:asciiTheme="minorHAnsi" w:hAnsiTheme="minorHAnsi" w:cstheme="minorHAnsi"/>
          <w:b w:val="0"/>
          <w:sz w:val="22"/>
          <w:szCs w:val="22"/>
        </w:rPr>
        <w:t xml:space="preserve">Failure to Appears, Orders to Show Cause, Probates, and other miscellaneous pleadings as required on all, Civil Lawsuits, Guardianships / Conservatorships, Public Records Requests, Tort Claims, Medical Indigency, Child Protection, Mentally Incapacitated, Fugitive and Asset Forfeiture files. </w:t>
      </w:r>
    </w:p>
    <w:p w14:paraId="60C19359" w14:textId="6015169A" w:rsidR="008D2B99" w:rsidRPr="006423A1" w:rsidRDefault="008D2B99" w:rsidP="008D2B99">
      <w:pPr>
        <w:pStyle w:val="BodyText"/>
        <w:numPr>
          <w:ilvl w:val="0"/>
          <w:numId w:val="18"/>
        </w:numPr>
        <w:jc w:val="both"/>
        <w:rPr>
          <w:rFonts w:asciiTheme="minorHAnsi" w:hAnsiTheme="minorHAnsi" w:cstheme="minorHAnsi"/>
          <w:b w:val="0"/>
          <w:sz w:val="22"/>
          <w:szCs w:val="22"/>
        </w:rPr>
      </w:pPr>
      <w:r w:rsidRPr="006423A1">
        <w:rPr>
          <w:rFonts w:asciiTheme="minorHAnsi" w:hAnsiTheme="minorHAnsi" w:cstheme="minorHAnsi"/>
          <w:b w:val="0"/>
          <w:sz w:val="22"/>
          <w:szCs w:val="22"/>
        </w:rPr>
        <w:t xml:space="preserve">Prepares and composes highly confidential correspondence, reports, documents, memos, and other material of an often-confidential nature from dictation, instructions, </w:t>
      </w:r>
      <w:r w:rsidR="00423095" w:rsidRPr="006423A1">
        <w:rPr>
          <w:rFonts w:asciiTheme="minorHAnsi" w:hAnsiTheme="minorHAnsi" w:cstheme="minorHAnsi"/>
          <w:b w:val="0"/>
          <w:sz w:val="22"/>
          <w:szCs w:val="22"/>
        </w:rPr>
        <w:t>notes,</w:t>
      </w:r>
      <w:r w:rsidRPr="006423A1">
        <w:rPr>
          <w:rFonts w:asciiTheme="minorHAnsi" w:hAnsiTheme="minorHAnsi" w:cstheme="minorHAnsi"/>
          <w:b w:val="0"/>
          <w:sz w:val="22"/>
          <w:szCs w:val="22"/>
        </w:rPr>
        <w:t xml:space="preserve"> or personal knowledge.</w:t>
      </w:r>
    </w:p>
    <w:p w14:paraId="7D3EBA89" w14:textId="08912612" w:rsidR="008D2B99" w:rsidRPr="006423A1" w:rsidRDefault="008D2B99" w:rsidP="008D2B99">
      <w:pPr>
        <w:pStyle w:val="BodyText"/>
        <w:numPr>
          <w:ilvl w:val="0"/>
          <w:numId w:val="18"/>
        </w:numPr>
        <w:jc w:val="both"/>
        <w:rPr>
          <w:rFonts w:asciiTheme="minorHAnsi" w:hAnsiTheme="minorHAnsi" w:cstheme="minorHAnsi"/>
          <w:b w:val="0"/>
          <w:sz w:val="22"/>
          <w:szCs w:val="22"/>
        </w:rPr>
      </w:pPr>
      <w:r w:rsidRPr="006423A1">
        <w:rPr>
          <w:rFonts w:asciiTheme="minorHAnsi" w:hAnsiTheme="minorHAnsi" w:cstheme="minorHAnsi"/>
          <w:b w:val="0"/>
          <w:sz w:val="22"/>
          <w:szCs w:val="22"/>
        </w:rPr>
        <w:t xml:space="preserve">Organizes and maintains the civil deputy prosecutor’s legal </w:t>
      </w:r>
      <w:r w:rsidR="00FF3E5B" w:rsidRPr="006423A1">
        <w:rPr>
          <w:rFonts w:asciiTheme="minorHAnsi" w:hAnsiTheme="minorHAnsi" w:cstheme="minorHAnsi"/>
          <w:b w:val="0"/>
          <w:sz w:val="22"/>
          <w:szCs w:val="22"/>
        </w:rPr>
        <w:t>caseload</w:t>
      </w:r>
      <w:r w:rsidRPr="006423A1">
        <w:rPr>
          <w:rFonts w:asciiTheme="minorHAnsi" w:hAnsiTheme="minorHAnsi" w:cstheme="minorHAnsi"/>
          <w:b w:val="0"/>
          <w:sz w:val="22"/>
          <w:szCs w:val="22"/>
        </w:rPr>
        <w:t>/calendar.</w:t>
      </w:r>
    </w:p>
    <w:p w14:paraId="2C81C46C" w14:textId="655576EB" w:rsidR="008D2B99" w:rsidRPr="006423A1" w:rsidRDefault="008D2B99" w:rsidP="008D2B99">
      <w:pPr>
        <w:pStyle w:val="BodyText"/>
        <w:numPr>
          <w:ilvl w:val="0"/>
          <w:numId w:val="18"/>
        </w:numPr>
        <w:jc w:val="both"/>
        <w:rPr>
          <w:rFonts w:asciiTheme="minorHAnsi" w:hAnsiTheme="minorHAnsi" w:cstheme="minorHAnsi"/>
          <w:b w:val="0"/>
          <w:sz w:val="22"/>
          <w:szCs w:val="22"/>
        </w:rPr>
      </w:pPr>
      <w:r w:rsidRPr="006423A1">
        <w:rPr>
          <w:rFonts w:asciiTheme="minorHAnsi" w:hAnsiTheme="minorHAnsi" w:cstheme="minorHAnsi"/>
          <w:b w:val="0"/>
          <w:sz w:val="22"/>
          <w:szCs w:val="22"/>
        </w:rPr>
        <w:t>Attend meetings as necessary and requested.</w:t>
      </w:r>
    </w:p>
    <w:p w14:paraId="18AF7E63" w14:textId="236D8FE9" w:rsidR="0087714E" w:rsidRPr="006423A1" w:rsidRDefault="0087714E" w:rsidP="0087714E">
      <w:pPr>
        <w:pStyle w:val="BodyText"/>
        <w:numPr>
          <w:ilvl w:val="0"/>
          <w:numId w:val="20"/>
        </w:numPr>
        <w:jc w:val="both"/>
        <w:rPr>
          <w:rFonts w:asciiTheme="minorHAnsi" w:hAnsiTheme="minorHAnsi" w:cstheme="minorHAnsi"/>
          <w:b w:val="0"/>
          <w:sz w:val="22"/>
          <w:szCs w:val="22"/>
        </w:rPr>
      </w:pPr>
      <w:r w:rsidRPr="006423A1">
        <w:rPr>
          <w:rFonts w:asciiTheme="minorHAnsi" w:hAnsiTheme="minorHAnsi" w:cstheme="minorHAnsi"/>
          <w:b w:val="0"/>
          <w:sz w:val="22"/>
          <w:szCs w:val="22"/>
        </w:rPr>
        <w:t>Follows policies and procedures relating to the implementation and coordination of a Grand Jury.  Prepare all forms and files required. Maintain confidentiality in dealing with high profile investigations coming before a Grand Jury. Work closely with the Prosecutor, Jury Commissioner, Judges, and the Grand Jurors in scheduling.</w:t>
      </w:r>
    </w:p>
    <w:p w14:paraId="741C04E4" w14:textId="77777777" w:rsidR="008D2B99" w:rsidRPr="006423A1" w:rsidRDefault="008D2B99" w:rsidP="008D2B99">
      <w:pPr>
        <w:pStyle w:val="BodyText"/>
        <w:numPr>
          <w:ilvl w:val="0"/>
          <w:numId w:val="20"/>
        </w:numPr>
        <w:jc w:val="both"/>
        <w:rPr>
          <w:rFonts w:asciiTheme="minorHAnsi" w:hAnsiTheme="minorHAnsi" w:cstheme="minorHAnsi"/>
          <w:b w:val="0"/>
          <w:sz w:val="22"/>
          <w:szCs w:val="22"/>
        </w:rPr>
      </w:pPr>
      <w:r w:rsidRPr="006423A1">
        <w:rPr>
          <w:rFonts w:asciiTheme="minorHAnsi" w:hAnsiTheme="minorHAnsi" w:cstheme="minorHAnsi"/>
          <w:b w:val="0"/>
          <w:sz w:val="22"/>
          <w:szCs w:val="22"/>
        </w:rPr>
        <w:t>Connects clients with needed information and resources in the area or within other states as needed.</w:t>
      </w:r>
    </w:p>
    <w:p w14:paraId="60B9805E" w14:textId="77777777" w:rsidR="006423A1" w:rsidRPr="006423A1" w:rsidRDefault="006423A1" w:rsidP="006423A1">
      <w:pPr>
        <w:pStyle w:val="BodyText"/>
        <w:numPr>
          <w:ilvl w:val="0"/>
          <w:numId w:val="23"/>
        </w:numPr>
        <w:jc w:val="both"/>
        <w:rPr>
          <w:rFonts w:asciiTheme="minorHAnsi" w:hAnsiTheme="minorHAnsi" w:cstheme="minorHAnsi"/>
          <w:b w:val="0"/>
          <w:sz w:val="22"/>
          <w:szCs w:val="22"/>
        </w:rPr>
      </w:pPr>
      <w:r w:rsidRPr="006423A1">
        <w:rPr>
          <w:rFonts w:asciiTheme="minorHAnsi" w:hAnsiTheme="minorHAnsi" w:cstheme="minorHAnsi"/>
          <w:b w:val="0"/>
          <w:sz w:val="22"/>
          <w:szCs w:val="22"/>
        </w:rPr>
        <w:t>Requires Five years’ experience in same or related area.</w:t>
      </w:r>
    </w:p>
    <w:p w14:paraId="64A57972" w14:textId="3B30F87C" w:rsidR="006423A1" w:rsidRPr="006423A1" w:rsidRDefault="006423A1" w:rsidP="006423A1">
      <w:pPr>
        <w:pStyle w:val="BodyText"/>
        <w:ind w:left="720"/>
        <w:jc w:val="both"/>
        <w:rPr>
          <w:rFonts w:asciiTheme="minorHAnsi" w:hAnsiTheme="minorHAnsi" w:cstheme="minorHAnsi"/>
          <w:b w:val="0"/>
          <w:sz w:val="22"/>
          <w:szCs w:val="22"/>
        </w:rPr>
      </w:pPr>
    </w:p>
    <w:p w14:paraId="6E7F18EE" w14:textId="77777777" w:rsidR="00C76814" w:rsidRPr="006423A1" w:rsidRDefault="00C76814" w:rsidP="00FC7D6E">
      <w:pPr>
        <w:spacing w:before="20" w:after="0" w:line="280" w:lineRule="exact"/>
        <w:rPr>
          <w:rFonts w:cstheme="minorHAnsi"/>
          <w:b/>
          <w:bCs/>
          <w:u w:val="single"/>
        </w:rPr>
      </w:pPr>
    </w:p>
    <w:p w14:paraId="5A275D6C" w14:textId="77777777" w:rsidR="00CC6A0D" w:rsidRPr="006423A1" w:rsidRDefault="000778DA" w:rsidP="00CC6A0D">
      <w:pPr>
        <w:pStyle w:val="BodyText"/>
        <w:rPr>
          <w:rFonts w:asciiTheme="minorHAnsi" w:hAnsiTheme="minorHAnsi" w:cstheme="minorHAnsi"/>
          <w:b w:val="0"/>
          <w:sz w:val="22"/>
          <w:szCs w:val="22"/>
        </w:rPr>
      </w:pPr>
      <w:r w:rsidRPr="006423A1">
        <w:rPr>
          <w:rFonts w:asciiTheme="minorHAnsi" w:hAnsiTheme="minorHAnsi" w:cstheme="minorHAnsi"/>
          <w:sz w:val="22"/>
          <w:szCs w:val="22"/>
        </w:rPr>
        <w:t>Secondary Functions</w:t>
      </w:r>
      <w:r w:rsidR="00CC6A0D" w:rsidRPr="006423A1">
        <w:rPr>
          <w:rFonts w:asciiTheme="minorHAnsi" w:hAnsiTheme="minorHAnsi" w:cstheme="minorHAnsi"/>
          <w:b w:val="0"/>
          <w:sz w:val="22"/>
          <w:szCs w:val="22"/>
        </w:rPr>
        <w:t xml:space="preserve">:  </w:t>
      </w:r>
    </w:p>
    <w:p w14:paraId="3337D080" w14:textId="77777777" w:rsidR="00CC6A0D" w:rsidRPr="006423A1" w:rsidRDefault="00CC6A0D" w:rsidP="00CC6A0D">
      <w:pPr>
        <w:pStyle w:val="BodyText"/>
        <w:numPr>
          <w:ilvl w:val="0"/>
          <w:numId w:val="10"/>
        </w:numPr>
        <w:rPr>
          <w:rFonts w:asciiTheme="minorHAnsi" w:hAnsiTheme="minorHAnsi" w:cstheme="minorHAnsi"/>
          <w:b w:val="0"/>
          <w:sz w:val="22"/>
          <w:szCs w:val="22"/>
        </w:rPr>
      </w:pPr>
      <w:r w:rsidRPr="006423A1">
        <w:rPr>
          <w:rFonts w:asciiTheme="minorHAnsi" w:hAnsiTheme="minorHAnsi" w:cstheme="minorHAnsi"/>
          <w:b w:val="0"/>
          <w:sz w:val="22"/>
          <w:szCs w:val="22"/>
        </w:rPr>
        <w:t>Provides Notary Public services as requested.</w:t>
      </w:r>
    </w:p>
    <w:p w14:paraId="7F469749" w14:textId="77777777" w:rsidR="00CC6A0D" w:rsidRPr="006423A1" w:rsidRDefault="00CC6A0D" w:rsidP="00CC6A0D">
      <w:pPr>
        <w:pStyle w:val="BodyText"/>
        <w:numPr>
          <w:ilvl w:val="0"/>
          <w:numId w:val="10"/>
        </w:numPr>
        <w:rPr>
          <w:rFonts w:asciiTheme="minorHAnsi" w:hAnsiTheme="minorHAnsi" w:cstheme="minorHAnsi"/>
          <w:b w:val="0"/>
          <w:sz w:val="22"/>
          <w:szCs w:val="22"/>
        </w:rPr>
      </w:pPr>
      <w:r w:rsidRPr="006423A1">
        <w:rPr>
          <w:rFonts w:asciiTheme="minorHAnsi" w:hAnsiTheme="minorHAnsi" w:cstheme="minorHAnsi"/>
          <w:b w:val="0"/>
          <w:sz w:val="22"/>
          <w:szCs w:val="22"/>
        </w:rPr>
        <w:t xml:space="preserve">Assists other employees as needed in performing work related to a wide range of    </w:t>
      </w:r>
    </w:p>
    <w:p w14:paraId="5226D516" w14:textId="40D2F093" w:rsidR="00CC6A0D" w:rsidRPr="006423A1" w:rsidRDefault="00A378CA" w:rsidP="00CC6A0D">
      <w:pPr>
        <w:pStyle w:val="BodyText"/>
        <w:ind w:left="720"/>
        <w:rPr>
          <w:rFonts w:asciiTheme="minorHAnsi" w:hAnsiTheme="minorHAnsi" w:cstheme="minorHAnsi"/>
          <w:b w:val="0"/>
          <w:sz w:val="22"/>
          <w:szCs w:val="22"/>
        </w:rPr>
      </w:pPr>
      <w:r w:rsidRPr="006423A1">
        <w:rPr>
          <w:rFonts w:asciiTheme="minorHAnsi" w:hAnsiTheme="minorHAnsi" w:cstheme="minorHAnsi"/>
          <w:b w:val="0"/>
          <w:sz w:val="22"/>
          <w:szCs w:val="22"/>
        </w:rPr>
        <w:t>C</w:t>
      </w:r>
      <w:r w:rsidR="00CC6A0D" w:rsidRPr="006423A1">
        <w:rPr>
          <w:rFonts w:asciiTheme="minorHAnsi" w:hAnsiTheme="minorHAnsi" w:cstheme="minorHAnsi"/>
          <w:b w:val="0"/>
          <w:sz w:val="22"/>
          <w:szCs w:val="22"/>
        </w:rPr>
        <w:t>aseloads</w:t>
      </w:r>
      <w:r>
        <w:rPr>
          <w:rFonts w:asciiTheme="minorHAnsi" w:hAnsiTheme="minorHAnsi" w:cstheme="minorHAnsi"/>
          <w:b w:val="0"/>
          <w:sz w:val="22"/>
          <w:szCs w:val="22"/>
        </w:rPr>
        <w:t>.</w:t>
      </w:r>
    </w:p>
    <w:p w14:paraId="71D5E78E" w14:textId="77777777" w:rsidR="000778DA" w:rsidRPr="006423A1" w:rsidRDefault="000778DA" w:rsidP="00FC7D6E">
      <w:pPr>
        <w:spacing w:before="20" w:after="0" w:line="280" w:lineRule="exact"/>
        <w:ind w:left="360"/>
        <w:rPr>
          <w:rFonts w:cstheme="minorHAnsi"/>
          <w:b/>
        </w:rPr>
      </w:pPr>
    </w:p>
    <w:p w14:paraId="362138EF" w14:textId="77777777" w:rsidR="000778DA" w:rsidRPr="006423A1" w:rsidRDefault="000778DA" w:rsidP="00FC7D6E">
      <w:pPr>
        <w:spacing w:before="20" w:after="0" w:line="280" w:lineRule="exact"/>
        <w:ind w:left="360"/>
        <w:rPr>
          <w:rFonts w:cstheme="minorHAnsi"/>
          <w:b/>
        </w:rPr>
      </w:pPr>
      <w:r w:rsidRPr="006423A1">
        <w:rPr>
          <w:rFonts w:cstheme="minorHAnsi"/>
          <w:b/>
        </w:rPr>
        <w:t>Specifications</w:t>
      </w:r>
      <w:r w:rsidR="00FC7D6E" w:rsidRPr="006423A1">
        <w:rPr>
          <w:rFonts w:cstheme="minorHAnsi"/>
          <w:b/>
        </w:rPr>
        <w:t>:</w:t>
      </w:r>
      <w:r w:rsidR="00CC6A0D" w:rsidRPr="006423A1">
        <w:rPr>
          <w:rFonts w:cstheme="minorHAnsi"/>
          <w:b/>
        </w:rPr>
        <w:t xml:space="preserve">  </w:t>
      </w:r>
    </w:p>
    <w:p w14:paraId="3391F687" w14:textId="7AA3765B"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 xml:space="preserve">Sufficient combination of knowledge, </w:t>
      </w:r>
      <w:r w:rsidR="00423095" w:rsidRPr="006423A1">
        <w:rPr>
          <w:rFonts w:asciiTheme="minorHAnsi" w:hAnsiTheme="minorHAnsi" w:cstheme="minorHAnsi"/>
          <w:b w:val="0"/>
          <w:sz w:val="22"/>
          <w:szCs w:val="22"/>
        </w:rPr>
        <w:t>skills,</w:t>
      </w:r>
      <w:r w:rsidRPr="006423A1">
        <w:rPr>
          <w:rFonts w:asciiTheme="minorHAnsi" w:hAnsiTheme="minorHAnsi" w:cstheme="minorHAnsi"/>
          <w:b w:val="0"/>
          <w:sz w:val="22"/>
          <w:szCs w:val="22"/>
        </w:rPr>
        <w:t xml:space="preserve"> and abilities </w:t>
      </w:r>
      <w:r w:rsidR="00423095" w:rsidRPr="006423A1">
        <w:rPr>
          <w:rFonts w:asciiTheme="minorHAnsi" w:hAnsiTheme="minorHAnsi" w:cstheme="minorHAnsi"/>
          <w:b w:val="0"/>
          <w:sz w:val="22"/>
          <w:szCs w:val="22"/>
        </w:rPr>
        <w:t>to</w:t>
      </w:r>
      <w:r w:rsidRPr="006423A1">
        <w:rPr>
          <w:rFonts w:asciiTheme="minorHAnsi" w:hAnsiTheme="minorHAnsi" w:cstheme="minorHAnsi"/>
          <w:b w:val="0"/>
          <w:sz w:val="22"/>
          <w:szCs w:val="22"/>
        </w:rPr>
        <w:t xml:space="preserve"> competently perform the essential functions of the job. High school diploma </w:t>
      </w:r>
      <w:r w:rsidR="00E34FD5">
        <w:rPr>
          <w:rFonts w:asciiTheme="minorHAnsi" w:hAnsiTheme="minorHAnsi" w:cstheme="minorHAnsi"/>
          <w:b w:val="0"/>
          <w:sz w:val="22"/>
          <w:szCs w:val="22"/>
        </w:rPr>
        <w:t xml:space="preserve">or equivalent </w:t>
      </w:r>
      <w:bookmarkStart w:id="0" w:name="_GoBack"/>
      <w:bookmarkEnd w:id="0"/>
      <w:r w:rsidRPr="006423A1">
        <w:rPr>
          <w:rFonts w:asciiTheme="minorHAnsi" w:hAnsiTheme="minorHAnsi" w:cstheme="minorHAnsi"/>
          <w:b w:val="0"/>
          <w:sz w:val="22"/>
          <w:szCs w:val="22"/>
        </w:rPr>
        <w:t>required with additional post-high school training in related field.</w:t>
      </w:r>
    </w:p>
    <w:p w14:paraId="01AB5A62" w14:textId="4C26540A"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 xml:space="preserve">Two </w:t>
      </w:r>
      <w:r w:rsidR="00423095" w:rsidRPr="006423A1">
        <w:rPr>
          <w:rFonts w:asciiTheme="minorHAnsi" w:hAnsiTheme="minorHAnsi" w:cstheme="minorHAnsi"/>
          <w:b w:val="0"/>
          <w:sz w:val="22"/>
          <w:szCs w:val="22"/>
        </w:rPr>
        <w:t>years’ experience</w:t>
      </w:r>
      <w:r w:rsidRPr="006423A1">
        <w:rPr>
          <w:rFonts w:asciiTheme="minorHAnsi" w:hAnsiTheme="minorHAnsi" w:cstheme="minorHAnsi"/>
          <w:b w:val="0"/>
          <w:sz w:val="22"/>
          <w:szCs w:val="22"/>
        </w:rPr>
        <w:t xml:space="preserve"> required in same or related work. </w:t>
      </w:r>
    </w:p>
    <w:p w14:paraId="25B72411"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Must possess good organizational, telephone, and communication skills.</w:t>
      </w:r>
    </w:p>
    <w:p w14:paraId="7DEF5812"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Ability to accurately and proficiently type at or about 50 wpm using standard keyboards and personal computers.</w:t>
      </w:r>
    </w:p>
    <w:p w14:paraId="6212AEB6"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Ability to operate basic office equipment.</w:t>
      </w:r>
    </w:p>
    <w:p w14:paraId="01C565D8"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Working knowledge of the Idaho court system preferred at time of hire; however, such knowledge can be obtained during the first year of employment.</w:t>
      </w:r>
    </w:p>
    <w:p w14:paraId="0CE0CE43"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Proficient knowledge of secretarial skills in legal terminology in pleading and document formats.</w:t>
      </w:r>
    </w:p>
    <w:p w14:paraId="27559C10"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Proficient grammar skills as used in the composing and proofreading of documents, memos, and other correspondence.</w:t>
      </w:r>
    </w:p>
    <w:p w14:paraId="1A50D35E"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Ability to follow directions, work in an effective and professional manner and develop effective working relationships with co-workers</w:t>
      </w:r>
    </w:p>
    <w:p w14:paraId="29C98545"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Ability to communicate effectively, both orally and in writing.</w:t>
      </w:r>
    </w:p>
    <w:p w14:paraId="330A682B" w14:textId="77777777" w:rsidR="00CC6A0D" w:rsidRPr="006423A1" w:rsidRDefault="00CC6A0D" w:rsidP="00CC6A0D">
      <w:pPr>
        <w:pStyle w:val="BodyText"/>
        <w:numPr>
          <w:ilvl w:val="0"/>
          <w:numId w:val="12"/>
        </w:numPr>
        <w:jc w:val="both"/>
        <w:rPr>
          <w:rFonts w:asciiTheme="minorHAnsi" w:hAnsiTheme="minorHAnsi" w:cstheme="minorHAnsi"/>
          <w:b w:val="0"/>
          <w:sz w:val="22"/>
          <w:szCs w:val="22"/>
        </w:rPr>
      </w:pPr>
      <w:r w:rsidRPr="006423A1">
        <w:rPr>
          <w:rFonts w:asciiTheme="minorHAnsi" w:hAnsiTheme="minorHAnsi" w:cstheme="minorHAnsi"/>
          <w:b w:val="0"/>
          <w:sz w:val="22"/>
          <w:szCs w:val="22"/>
        </w:rPr>
        <w:t>Ability to develop and maintain harmonious working relationships with others, both inside and outside the organization.</w:t>
      </w:r>
    </w:p>
    <w:p w14:paraId="314B0F61" w14:textId="77777777" w:rsidR="00CC6A0D" w:rsidRPr="006423A1" w:rsidRDefault="00CC6A0D" w:rsidP="00CC6A0D">
      <w:pPr>
        <w:pStyle w:val="BodyText"/>
        <w:jc w:val="both"/>
        <w:rPr>
          <w:rFonts w:asciiTheme="minorHAnsi" w:hAnsiTheme="minorHAnsi" w:cstheme="minorHAnsi"/>
          <w:b w:val="0"/>
          <w:sz w:val="22"/>
          <w:szCs w:val="22"/>
        </w:rPr>
      </w:pPr>
    </w:p>
    <w:p w14:paraId="2799BE97" w14:textId="77777777" w:rsidR="00271B43" w:rsidRPr="006423A1" w:rsidRDefault="000778DA" w:rsidP="00271B43">
      <w:pPr>
        <w:pStyle w:val="BodyText"/>
        <w:jc w:val="both"/>
        <w:rPr>
          <w:rFonts w:asciiTheme="minorHAnsi" w:hAnsiTheme="minorHAnsi" w:cstheme="minorHAnsi"/>
          <w:b w:val="0"/>
          <w:sz w:val="22"/>
          <w:szCs w:val="22"/>
        </w:rPr>
      </w:pPr>
      <w:r w:rsidRPr="006423A1">
        <w:rPr>
          <w:rFonts w:asciiTheme="minorHAnsi" w:hAnsiTheme="minorHAnsi" w:cstheme="minorHAnsi"/>
          <w:sz w:val="22"/>
          <w:szCs w:val="22"/>
        </w:rPr>
        <w:t>Working Conditions</w:t>
      </w:r>
      <w:r w:rsidR="00FC7D6E" w:rsidRPr="006423A1">
        <w:rPr>
          <w:rFonts w:asciiTheme="minorHAnsi" w:hAnsiTheme="minorHAnsi" w:cstheme="minorHAnsi"/>
          <w:sz w:val="22"/>
          <w:szCs w:val="22"/>
        </w:rPr>
        <w:t>:</w:t>
      </w:r>
      <w:r w:rsidR="00271B43" w:rsidRPr="006423A1">
        <w:rPr>
          <w:rFonts w:asciiTheme="minorHAnsi" w:hAnsiTheme="minorHAnsi" w:cstheme="minorHAnsi"/>
          <w:sz w:val="22"/>
          <w:szCs w:val="22"/>
        </w:rPr>
        <w:t xml:space="preserve"> </w:t>
      </w:r>
      <w:r w:rsidR="00271B43" w:rsidRPr="006423A1">
        <w:rPr>
          <w:rFonts w:asciiTheme="minorHAnsi" w:hAnsiTheme="minorHAnsi" w:cstheme="minorHAnsi"/>
          <w:b w:val="0"/>
          <w:sz w:val="22"/>
          <w:szCs w:val="22"/>
        </w:rPr>
        <w:t xml:space="preserve">Ability to perform those physical activities necessary to complete the essential functions of the job, either with or without reasonable accommodation. Requires continual communication (hearing and talking, both in person and over the telephone); walking, and repetitive motions. Requires good general vision. </w:t>
      </w:r>
    </w:p>
    <w:p w14:paraId="5031677B" w14:textId="77777777" w:rsidR="00FC7D6E" w:rsidRPr="006423A1" w:rsidRDefault="00B94453" w:rsidP="00FC7D6E">
      <w:pPr>
        <w:spacing w:before="20" w:after="0" w:line="280" w:lineRule="exact"/>
        <w:ind w:left="360"/>
        <w:rPr>
          <w:rFonts w:cstheme="minorHAnsi"/>
          <w:b/>
        </w:rPr>
      </w:pPr>
      <w:r w:rsidRPr="006423A1">
        <w:rPr>
          <w:rFonts w:cstheme="minorHAnsi"/>
        </w:rPr>
        <w:t xml:space="preserve"> </w:t>
      </w:r>
    </w:p>
    <w:p w14:paraId="125BB9DB" w14:textId="77777777" w:rsidR="007226AD" w:rsidRPr="006423A1" w:rsidRDefault="007226AD">
      <w:pPr>
        <w:spacing w:before="20" w:after="0" w:line="280" w:lineRule="exact"/>
        <w:rPr>
          <w:rFonts w:cstheme="minorHAnsi"/>
          <w:b/>
        </w:rPr>
      </w:pPr>
    </w:p>
    <w:p w14:paraId="67E1E566" w14:textId="77777777" w:rsidR="00323BE8" w:rsidRPr="006423A1" w:rsidRDefault="00323BE8" w:rsidP="000778DA">
      <w:pPr>
        <w:spacing w:before="20" w:after="0" w:line="280" w:lineRule="exact"/>
        <w:ind w:left="1440" w:hanging="1440"/>
        <w:rPr>
          <w:rFonts w:cstheme="minorHAnsi"/>
          <w:b/>
        </w:rPr>
      </w:pPr>
    </w:p>
    <w:p w14:paraId="63F5D262" w14:textId="724483D0" w:rsidR="000778DA" w:rsidRPr="006423A1" w:rsidRDefault="000778DA" w:rsidP="000778DA">
      <w:pPr>
        <w:spacing w:before="20" w:after="0" w:line="280" w:lineRule="exact"/>
        <w:ind w:left="1440" w:hanging="1440"/>
        <w:rPr>
          <w:rFonts w:cstheme="minorHAnsi"/>
        </w:rPr>
      </w:pPr>
      <w:r w:rsidRPr="006423A1">
        <w:rPr>
          <w:rFonts w:cstheme="minorHAnsi"/>
          <w:b/>
        </w:rPr>
        <w:t>Disclaimer</w:t>
      </w:r>
      <w:r w:rsidR="00323BE8" w:rsidRPr="006423A1">
        <w:rPr>
          <w:rFonts w:cstheme="minorHAnsi"/>
          <w:b/>
        </w:rPr>
        <w:t>:</w:t>
      </w:r>
      <w:r w:rsidRPr="006423A1">
        <w:rPr>
          <w:rFonts w:cstheme="minorHAnsi"/>
          <w:b/>
        </w:rPr>
        <w:tab/>
      </w:r>
      <w:r w:rsidRPr="006423A1">
        <w:rPr>
          <w:rFonts w:cstheme="minorHAnsi"/>
        </w:rPr>
        <w:t xml:space="preserve">This job description is not an employment agreement or </w:t>
      </w:r>
      <w:r w:rsidR="00423095" w:rsidRPr="006423A1">
        <w:rPr>
          <w:rFonts w:cstheme="minorHAnsi"/>
        </w:rPr>
        <w:t>contract</w:t>
      </w:r>
      <w:r w:rsidR="00323BE8" w:rsidRPr="006423A1">
        <w:rPr>
          <w:rFonts w:cstheme="minorHAnsi"/>
        </w:rPr>
        <w:t>. M</w:t>
      </w:r>
      <w:r w:rsidRPr="006423A1">
        <w:rPr>
          <w:rFonts w:cstheme="minorHAnsi"/>
        </w:rPr>
        <w:t xml:space="preserve">anagement reserves the right to </w:t>
      </w:r>
      <w:r w:rsidR="00323BE8" w:rsidRPr="006423A1">
        <w:rPr>
          <w:rFonts w:cstheme="minorHAnsi"/>
        </w:rPr>
        <w:t xml:space="preserve">modify, </w:t>
      </w:r>
      <w:r w:rsidRPr="006423A1">
        <w:rPr>
          <w:rFonts w:cstheme="minorHAnsi"/>
        </w:rPr>
        <w:t xml:space="preserve">when </w:t>
      </w:r>
      <w:r w:rsidR="00323BE8" w:rsidRPr="006423A1">
        <w:rPr>
          <w:rFonts w:cstheme="minorHAnsi"/>
        </w:rPr>
        <w:t>necessary,</w:t>
      </w:r>
      <w:r w:rsidRPr="006423A1">
        <w:rPr>
          <w:rFonts w:cstheme="minorHAnsi"/>
        </w:rPr>
        <w:t xml:space="preserve"> per Bonner County policy.</w:t>
      </w:r>
    </w:p>
    <w:p w14:paraId="5B023DD5" w14:textId="000AEC59" w:rsidR="00323BE8" w:rsidRPr="006423A1" w:rsidRDefault="00323BE8" w:rsidP="000778DA">
      <w:pPr>
        <w:spacing w:before="20" w:after="0" w:line="280" w:lineRule="exact"/>
        <w:ind w:left="1440" w:hanging="1440"/>
        <w:rPr>
          <w:rFonts w:cstheme="minorHAnsi"/>
        </w:rPr>
      </w:pPr>
    </w:p>
    <w:p w14:paraId="3E19CF40" w14:textId="77777777" w:rsidR="00323BE8" w:rsidRPr="006423A1" w:rsidRDefault="00323BE8" w:rsidP="000778DA">
      <w:pPr>
        <w:spacing w:before="20" w:after="0" w:line="280" w:lineRule="exact"/>
        <w:ind w:left="1440" w:hanging="1440"/>
        <w:rPr>
          <w:rFonts w:cstheme="minorHAnsi"/>
        </w:rPr>
      </w:pPr>
    </w:p>
    <w:p w14:paraId="6894F2E9" w14:textId="77777777" w:rsidR="00F5326F" w:rsidRPr="006423A1" w:rsidRDefault="004D4F90">
      <w:pPr>
        <w:spacing w:after="0" w:line="240" w:lineRule="auto"/>
        <w:ind w:left="166" w:right="177"/>
        <w:rPr>
          <w:rFonts w:eastAsia="Calibri" w:cstheme="minorHAnsi"/>
        </w:rPr>
      </w:pPr>
      <w:r w:rsidRPr="006423A1">
        <w:rPr>
          <w:rFonts w:eastAsia="Calibri" w:cstheme="minorHAnsi"/>
        </w:rPr>
        <w:t xml:space="preserve">I </w:t>
      </w:r>
      <w:r w:rsidRPr="006423A1">
        <w:rPr>
          <w:rFonts w:eastAsia="Calibri" w:cstheme="minorHAnsi"/>
          <w:spacing w:val="1"/>
        </w:rPr>
        <w:t>h</w:t>
      </w:r>
      <w:r w:rsidRPr="006423A1">
        <w:rPr>
          <w:rFonts w:eastAsia="Calibri" w:cstheme="minorHAnsi"/>
        </w:rPr>
        <w:t>a</w:t>
      </w:r>
      <w:r w:rsidRPr="006423A1">
        <w:rPr>
          <w:rFonts w:eastAsia="Calibri" w:cstheme="minorHAnsi"/>
          <w:spacing w:val="-1"/>
        </w:rPr>
        <w:t>v</w:t>
      </w:r>
      <w:r w:rsidRPr="006423A1">
        <w:rPr>
          <w:rFonts w:eastAsia="Calibri" w:cstheme="minorHAnsi"/>
        </w:rPr>
        <w:t>e</w:t>
      </w:r>
      <w:r w:rsidRPr="006423A1">
        <w:rPr>
          <w:rFonts w:eastAsia="Calibri" w:cstheme="minorHAnsi"/>
          <w:spacing w:val="-5"/>
        </w:rPr>
        <w:t xml:space="preserve"> </w:t>
      </w:r>
      <w:r w:rsidRPr="006423A1">
        <w:rPr>
          <w:rFonts w:eastAsia="Calibri" w:cstheme="minorHAnsi"/>
        </w:rPr>
        <w:t>r</w:t>
      </w:r>
      <w:r w:rsidRPr="006423A1">
        <w:rPr>
          <w:rFonts w:eastAsia="Calibri" w:cstheme="minorHAnsi"/>
          <w:spacing w:val="1"/>
        </w:rPr>
        <w:t>e</w:t>
      </w:r>
      <w:r w:rsidRPr="006423A1">
        <w:rPr>
          <w:rFonts w:eastAsia="Calibri" w:cstheme="minorHAnsi"/>
          <w:spacing w:val="-1"/>
        </w:rPr>
        <w:t>v</w:t>
      </w:r>
      <w:r w:rsidRPr="006423A1">
        <w:rPr>
          <w:rFonts w:eastAsia="Calibri" w:cstheme="minorHAnsi"/>
        </w:rPr>
        <w:t>i</w:t>
      </w:r>
      <w:r w:rsidRPr="006423A1">
        <w:rPr>
          <w:rFonts w:eastAsia="Calibri" w:cstheme="minorHAnsi"/>
          <w:spacing w:val="1"/>
        </w:rPr>
        <w:t>e</w:t>
      </w:r>
      <w:r w:rsidRPr="006423A1">
        <w:rPr>
          <w:rFonts w:eastAsia="Calibri" w:cstheme="minorHAnsi"/>
          <w:spacing w:val="-1"/>
        </w:rPr>
        <w:t>we</w:t>
      </w:r>
      <w:r w:rsidRPr="006423A1">
        <w:rPr>
          <w:rFonts w:eastAsia="Calibri" w:cstheme="minorHAnsi"/>
        </w:rPr>
        <w:t>d</w:t>
      </w:r>
      <w:r w:rsidRPr="006423A1">
        <w:rPr>
          <w:rFonts w:eastAsia="Calibri" w:cstheme="minorHAnsi"/>
          <w:spacing w:val="-7"/>
        </w:rPr>
        <w:t xml:space="preserve"> </w:t>
      </w:r>
      <w:r w:rsidRPr="006423A1">
        <w:rPr>
          <w:rFonts w:eastAsia="Calibri" w:cstheme="minorHAnsi"/>
          <w:spacing w:val="1"/>
        </w:rPr>
        <w:t>an</w:t>
      </w:r>
      <w:r w:rsidRPr="006423A1">
        <w:rPr>
          <w:rFonts w:eastAsia="Calibri" w:cstheme="minorHAnsi"/>
        </w:rPr>
        <w:t>d</w:t>
      </w:r>
      <w:r w:rsidRPr="006423A1">
        <w:rPr>
          <w:rFonts w:eastAsia="Calibri" w:cstheme="minorHAnsi"/>
          <w:spacing w:val="-2"/>
        </w:rPr>
        <w:t xml:space="preserve"> </w:t>
      </w:r>
      <w:r w:rsidRPr="006423A1">
        <w:rPr>
          <w:rFonts w:eastAsia="Calibri" w:cstheme="minorHAnsi"/>
          <w:spacing w:val="1"/>
        </w:rPr>
        <w:t>a</w:t>
      </w:r>
      <w:r w:rsidRPr="006423A1">
        <w:rPr>
          <w:rFonts w:eastAsia="Calibri" w:cstheme="minorHAnsi"/>
        </w:rPr>
        <w:t>gr</w:t>
      </w:r>
      <w:r w:rsidRPr="006423A1">
        <w:rPr>
          <w:rFonts w:eastAsia="Calibri" w:cstheme="minorHAnsi"/>
          <w:spacing w:val="-1"/>
        </w:rPr>
        <w:t>e</w:t>
      </w:r>
      <w:r w:rsidRPr="006423A1">
        <w:rPr>
          <w:rFonts w:eastAsia="Calibri" w:cstheme="minorHAnsi"/>
        </w:rPr>
        <w:t>e</w:t>
      </w:r>
      <w:r w:rsidRPr="006423A1">
        <w:rPr>
          <w:rFonts w:eastAsia="Calibri" w:cstheme="minorHAnsi"/>
          <w:spacing w:val="-6"/>
        </w:rPr>
        <w:t xml:space="preserve"> </w:t>
      </w:r>
      <w:r w:rsidRPr="006423A1">
        <w:rPr>
          <w:rFonts w:eastAsia="Calibri" w:cstheme="minorHAnsi"/>
          <w:spacing w:val="1"/>
        </w:rPr>
        <w:t>th</w:t>
      </w:r>
      <w:r w:rsidRPr="006423A1">
        <w:rPr>
          <w:rFonts w:eastAsia="Calibri" w:cstheme="minorHAnsi"/>
          <w:spacing w:val="2"/>
        </w:rPr>
        <w:t>i</w:t>
      </w:r>
      <w:r w:rsidRPr="006423A1">
        <w:rPr>
          <w:rFonts w:eastAsia="Calibri" w:cstheme="minorHAnsi"/>
        </w:rPr>
        <w:t>s</w:t>
      </w:r>
      <w:r w:rsidRPr="006423A1">
        <w:rPr>
          <w:rFonts w:eastAsia="Calibri" w:cstheme="minorHAnsi"/>
          <w:spacing w:val="-3"/>
        </w:rPr>
        <w:t xml:space="preserve"> </w:t>
      </w:r>
      <w:r w:rsidRPr="006423A1">
        <w:rPr>
          <w:rFonts w:eastAsia="Calibri" w:cstheme="minorHAnsi"/>
        </w:rPr>
        <w:t>Job</w:t>
      </w:r>
      <w:r w:rsidRPr="006423A1">
        <w:rPr>
          <w:rFonts w:eastAsia="Calibri" w:cstheme="minorHAnsi"/>
          <w:spacing w:val="-2"/>
        </w:rPr>
        <w:t xml:space="preserve"> </w:t>
      </w:r>
      <w:r w:rsidRPr="006423A1">
        <w:rPr>
          <w:rFonts w:eastAsia="Calibri" w:cstheme="minorHAnsi"/>
        </w:rPr>
        <w:t>D</w:t>
      </w:r>
      <w:r w:rsidRPr="006423A1">
        <w:rPr>
          <w:rFonts w:eastAsia="Calibri" w:cstheme="minorHAnsi"/>
          <w:spacing w:val="2"/>
        </w:rPr>
        <w:t>e</w:t>
      </w:r>
      <w:r w:rsidRPr="006423A1">
        <w:rPr>
          <w:rFonts w:eastAsia="Calibri" w:cstheme="minorHAnsi"/>
          <w:spacing w:val="-1"/>
        </w:rPr>
        <w:t>s</w:t>
      </w:r>
      <w:r w:rsidRPr="006423A1">
        <w:rPr>
          <w:rFonts w:eastAsia="Calibri" w:cstheme="minorHAnsi"/>
        </w:rPr>
        <w:t>cri</w:t>
      </w:r>
      <w:r w:rsidRPr="006423A1">
        <w:rPr>
          <w:rFonts w:eastAsia="Calibri" w:cstheme="minorHAnsi"/>
          <w:spacing w:val="3"/>
        </w:rPr>
        <w:t>p</w:t>
      </w:r>
      <w:r w:rsidRPr="006423A1">
        <w:rPr>
          <w:rFonts w:eastAsia="Calibri" w:cstheme="minorHAnsi"/>
        </w:rPr>
        <w:t>tion</w:t>
      </w:r>
      <w:r w:rsidRPr="006423A1">
        <w:rPr>
          <w:rFonts w:eastAsia="Calibri" w:cstheme="minorHAnsi"/>
          <w:spacing w:val="-8"/>
        </w:rPr>
        <w:t xml:space="preserve"> </w:t>
      </w:r>
      <w:r w:rsidRPr="006423A1">
        <w:rPr>
          <w:rFonts w:eastAsia="Calibri" w:cstheme="minorHAnsi"/>
          <w:spacing w:val="1"/>
        </w:rPr>
        <w:t>a</w:t>
      </w:r>
      <w:r w:rsidRPr="006423A1">
        <w:rPr>
          <w:rFonts w:eastAsia="Calibri" w:cstheme="minorHAnsi"/>
        </w:rPr>
        <w:t>ccur</w:t>
      </w:r>
      <w:r w:rsidRPr="006423A1">
        <w:rPr>
          <w:rFonts w:eastAsia="Calibri" w:cstheme="minorHAnsi"/>
          <w:spacing w:val="1"/>
        </w:rPr>
        <w:t>a</w:t>
      </w:r>
      <w:r w:rsidRPr="006423A1">
        <w:rPr>
          <w:rFonts w:eastAsia="Calibri" w:cstheme="minorHAnsi"/>
        </w:rPr>
        <w:t>tely</w:t>
      </w:r>
      <w:r w:rsidRPr="006423A1">
        <w:rPr>
          <w:rFonts w:eastAsia="Calibri" w:cstheme="minorHAnsi"/>
          <w:spacing w:val="-7"/>
        </w:rPr>
        <w:t xml:space="preserve"> </w:t>
      </w:r>
      <w:r w:rsidRPr="006423A1">
        <w:rPr>
          <w:rFonts w:eastAsia="Calibri" w:cstheme="minorHAnsi"/>
        </w:rPr>
        <w:t>r</w:t>
      </w:r>
      <w:r w:rsidRPr="006423A1">
        <w:rPr>
          <w:rFonts w:eastAsia="Calibri" w:cstheme="minorHAnsi"/>
          <w:spacing w:val="-1"/>
        </w:rPr>
        <w:t>e</w:t>
      </w:r>
      <w:r w:rsidRPr="006423A1">
        <w:rPr>
          <w:rFonts w:eastAsia="Calibri" w:cstheme="minorHAnsi"/>
        </w:rPr>
        <w:t>fle</w:t>
      </w:r>
      <w:r w:rsidRPr="006423A1">
        <w:rPr>
          <w:rFonts w:eastAsia="Calibri" w:cstheme="minorHAnsi"/>
          <w:spacing w:val="-1"/>
        </w:rPr>
        <w:t>c</w:t>
      </w:r>
      <w:r w:rsidRPr="006423A1">
        <w:rPr>
          <w:rFonts w:eastAsia="Calibri" w:cstheme="minorHAnsi"/>
        </w:rPr>
        <w:t>t</w:t>
      </w:r>
      <w:r w:rsidRPr="006423A1">
        <w:rPr>
          <w:rFonts w:eastAsia="Calibri" w:cstheme="minorHAnsi"/>
          <w:spacing w:val="-4"/>
        </w:rPr>
        <w:t xml:space="preserve"> </w:t>
      </w:r>
      <w:r w:rsidRPr="006423A1">
        <w:rPr>
          <w:rFonts w:eastAsia="Calibri" w:cstheme="minorHAnsi"/>
        </w:rPr>
        <w:t>t</w:t>
      </w:r>
      <w:r w:rsidRPr="006423A1">
        <w:rPr>
          <w:rFonts w:eastAsia="Calibri" w:cstheme="minorHAnsi"/>
          <w:spacing w:val="1"/>
        </w:rPr>
        <w:t>h</w:t>
      </w:r>
      <w:r w:rsidRPr="006423A1">
        <w:rPr>
          <w:rFonts w:eastAsia="Calibri" w:cstheme="minorHAnsi"/>
        </w:rPr>
        <w:t>e</w:t>
      </w:r>
      <w:r w:rsidRPr="006423A1">
        <w:rPr>
          <w:rFonts w:eastAsia="Calibri" w:cstheme="minorHAnsi"/>
          <w:spacing w:val="-4"/>
        </w:rPr>
        <w:t xml:space="preserve"> </w:t>
      </w:r>
      <w:r w:rsidRPr="006423A1">
        <w:rPr>
          <w:rFonts w:eastAsia="Calibri" w:cstheme="minorHAnsi"/>
        </w:rPr>
        <w:t>c</w:t>
      </w:r>
      <w:r w:rsidRPr="006423A1">
        <w:rPr>
          <w:rFonts w:eastAsia="Calibri" w:cstheme="minorHAnsi"/>
          <w:spacing w:val="1"/>
        </w:rPr>
        <w:t>u</w:t>
      </w:r>
      <w:r w:rsidRPr="006423A1">
        <w:rPr>
          <w:rFonts w:eastAsia="Calibri" w:cstheme="minorHAnsi"/>
        </w:rPr>
        <w:t>r</w:t>
      </w:r>
      <w:r w:rsidRPr="006423A1">
        <w:rPr>
          <w:rFonts w:eastAsia="Calibri" w:cstheme="minorHAnsi"/>
          <w:spacing w:val="2"/>
        </w:rPr>
        <w:t>r</w:t>
      </w:r>
      <w:r w:rsidRPr="006423A1">
        <w:rPr>
          <w:rFonts w:eastAsia="Calibri" w:cstheme="minorHAnsi"/>
          <w:spacing w:val="-1"/>
        </w:rPr>
        <w:t>e</w:t>
      </w:r>
      <w:r w:rsidRPr="006423A1">
        <w:rPr>
          <w:rFonts w:eastAsia="Calibri" w:cstheme="minorHAnsi"/>
          <w:spacing w:val="1"/>
        </w:rPr>
        <w:t>n</w:t>
      </w:r>
      <w:r w:rsidRPr="006423A1">
        <w:rPr>
          <w:rFonts w:eastAsia="Calibri" w:cstheme="minorHAnsi"/>
        </w:rPr>
        <w:t>t</w:t>
      </w:r>
      <w:r w:rsidRPr="006423A1">
        <w:rPr>
          <w:rFonts w:eastAsia="Calibri" w:cstheme="minorHAnsi"/>
          <w:spacing w:val="-5"/>
        </w:rPr>
        <w:t xml:space="preserve"> </w:t>
      </w:r>
      <w:r w:rsidRPr="006423A1">
        <w:rPr>
          <w:rFonts w:eastAsia="Calibri" w:cstheme="minorHAnsi"/>
        </w:rPr>
        <w:t>r</w:t>
      </w:r>
      <w:r w:rsidRPr="006423A1">
        <w:rPr>
          <w:rFonts w:eastAsia="Calibri" w:cstheme="minorHAnsi"/>
          <w:spacing w:val="-1"/>
        </w:rPr>
        <w:t>es</w:t>
      </w:r>
      <w:r w:rsidRPr="006423A1">
        <w:rPr>
          <w:rFonts w:eastAsia="Calibri" w:cstheme="minorHAnsi"/>
          <w:spacing w:val="1"/>
        </w:rPr>
        <w:t>p</w:t>
      </w:r>
      <w:r w:rsidRPr="006423A1">
        <w:rPr>
          <w:rFonts w:eastAsia="Calibri" w:cstheme="minorHAnsi"/>
        </w:rPr>
        <w:t>o</w:t>
      </w:r>
      <w:r w:rsidRPr="006423A1">
        <w:rPr>
          <w:rFonts w:eastAsia="Calibri" w:cstheme="minorHAnsi"/>
          <w:spacing w:val="1"/>
        </w:rPr>
        <w:t>ns</w:t>
      </w:r>
      <w:r w:rsidRPr="006423A1">
        <w:rPr>
          <w:rFonts w:eastAsia="Calibri" w:cstheme="minorHAnsi"/>
        </w:rPr>
        <w:t>i</w:t>
      </w:r>
      <w:r w:rsidRPr="006423A1">
        <w:rPr>
          <w:rFonts w:eastAsia="Calibri" w:cstheme="minorHAnsi"/>
          <w:spacing w:val="1"/>
        </w:rPr>
        <w:t>b</w:t>
      </w:r>
      <w:r w:rsidRPr="006423A1">
        <w:rPr>
          <w:rFonts w:eastAsia="Calibri" w:cstheme="minorHAnsi"/>
        </w:rPr>
        <w:t>il</w:t>
      </w:r>
      <w:r w:rsidRPr="006423A1">
        <w:rPr>
          <w:rFonts w:eastAsia="Calibri" w:cstheme="minorHAnsi"/>
          <w:spacing w:val="2"/>
        </w:rPr>
        <w:t>i</w:t>
      </w:r>
      <w:r w:rsidRPr="006423A1">
        <w:rPr>
          <w:rFonts w:eastAsia="Calibri" w:cstheme="minorHAnsi"/>
        </w:rPr>
        <w:t>ti</w:t>
      </w:r>
      <w:r w:rsidRPr="006423A1">
        <w:rPr>
          <w:rFonts w:eastAsia="Calibri" w:cstheme="minorHAnsi"/>
          <w:spacing w:val="-1"/>
        </w:rPr>
        <w:t>e</w:t>
      </w:r>
      <w:r w:rsidRPr="006423A1">
        <w:rPr>
          <w:rFonts w:eastAsia="Calibri" w:cstheme="minorHAnsi"/>
        </w:rPr>
        <w:t>s</w:t>
      </w:r>
      <w:r w:rsidRPr="006423A1">
        <w:rPr>
          <w:rFonts w:eastAsia="Calibri" w:cstheme="minorHAnsi"/>
          <w:spacing w:val="-14"/>
        </w:rPr>
        <w:t xml:space="preserve"> </w:t>
      </w:r>
      <w:r w:rsidRPr="006423A1">
        <w:rPr>
          <w:rFonts w:eastAsia="Calibri" w:cstheme="minorHAnsi"/>
          <w:spacing w:val="3"/>
        </w:rPr>
        <w:t>o</w:t>
      </w:r>
      <w:r w:rsidRPr="006423A1">
        <w:rPr>
          <w:rFonts w:eastAsia="Calibri" w:cstheme="minorHAnsi"/>
        </w:rPr>
        <w:t>f</w:t>
      </w:r>
      <w:r w:rsidRPr="006423A1">
        <w:rPr>
          <w:rFonts w:eastAsia="Calibri" w:cstheme="minorHAnsi"/>
          <w:spacing w:val="-3"/>
        </w:rPr>
        <w:t xml:space="preserve"> </w:t>
      </w:r>
      <w:r w:rsidRPr="006423A1">
        <w:rPr>
          <w:rFonts w:eastAsia="Calibri" w:cstheme="minorHAnsi"/>
        </w:rPr>
        <w:t>my</w:t>
      </w:r>
      <w:r w:rsidRPr="006423A1">
        <w:rPr>
          <w:rFonts w:eastAsia="Calibri" w:cstheme="minorHAnsi"/>
          <w:spacing w:val="-3"/>
        </w:rPr>
        <w:t xml:space="preserve"> </w:t>
      </w:r>
      <w:r w:rsidRPr="006423A1">
        <w:rPr>
          <w:rFonts w:eastAsia="Calibri" w:cstheme="minorHAnsi"/>
          <w:spacing w:val="1"/>
        </w:rPr>
        <w:t>p</w:t>
      </w:r>
      <w:r w:rsidRPr="006423A1">
        <w:rPr>
          <w:rFonts w:eastAsia="Calibri" w:cstheme="minorHAnsi"/>
        </w:rPr>
        <w:t>o</w:t>
      </w:r>
      <w:r w:rsidRPr="006423A1">
        <w:rPr>
          <w:rFonts w:eastAsia="Calibri" w:cstheme="minorHAnsi"/>
          <w:spacing w:val="-1"/>
        </w:rPr>
        <w:t>s</w:t>
      </w:r>
      <w:r w:rsidRPr="006423A1">
        <w:rPr>
          <w:rFonts w:eastAsia="Calibri" w:cstheme="minorHAnsi"/>
          <w:spacing w:val="2"/>
        </w:rPr>
        <w:t>i</w:t>
      </w:r>
      <w:r w:rsidRPr="006423A1">
        <w:rPr>
          <w:rFonts w:eastAsia="Calibri" w:cstheme="minorHAnsi"/>
        </w:rPr>
        <w:t>tio</w:t>
      </w:r>
      <w:r w:rsidRPr="006423A1">
        <w:rPr>
          <w:rFonts w:eastAsia="Calibri" w:cstheme="minorHAnsi"/>
          <w:spacing w:val="1"/>
        </w:rPr>
        <w:t>n</w:t>
      </w:r>
      <w:r w:rsidRPr="006423A1">
        <w:rPr>
          <w:rFonts w:eastAsia="Calibri" w:cstheme="minorHAnsi"/>
        </w:rPr>
        <w:t>.</w:t>
      </w:r>
      <w:r w:rsidRPr="006423A1">
        <w:rPr>
          <w:rFonts w:eastAsia="Calibri" w:cstheme="minorHAnsi"/>
          <w:spacing w:val="39"/>
        </w:rPr>
        <w:t xml:space="preserve"> </w:t>
      </w:r>
      <w:r w:rsidRPr="006423A1">
        <w:rPr>
          <w:rFonts w:eastAsia="Calibri" w:cstheme="minorHAnsi"/>
        </w:rPr>
        <w:t xml:space="preserve">I </w:t>
      </w:r>
      <w:r w:rsidRPr="006423A1">
        <w:rPr>
          <w:rFonts w:eastAsia="Calibri" w:cstheme="minorHAnsi"/>
          <w:spacing w:val="1"/>
        </w:rPr>
        <w:t>a</w:t>
      </w:r>
      <w:r w:rsidRPr="006423A1">
        <w:rPr>
          <w:rFonts w:eastAsia="Calibri" w:cstheme="minorHAnsi"/>
        </w:rPr>
        <w:t>l</w:t>
      </w:r>
      <w:r w:rsidRPr="006423A1">
        <w:rPr>
          <w:rFonts w:eastAsia="Calibri" w:cstheme="minorHAnsi"/>
          <w:spacing w:val="-1"/>
        </w:rPr>
        <w:t>s</w:t>
      </w:r>
      <w:r w:rsidRPr="006423A1">
        <w:rPr>
          <w:rFonts w:eastAsia="Calibri" w:cstheme="minorHAnsi"/>
        </w:rPr>
        <w:t>o</w:t>
      </w:r>
      <w:r w:rsidRPr="006423A1">
        <w:rPr>
          <w:rFonts w:eastAsia="Calibri" w:cstheme="minorHAnsi"/>
          <w:spacing w:val="-3"/>
        </w:rPr>
        <w:t xml:space="preserve"> </w:t>
      </w:r>
      <w:r w:rsidRPr="006423A1">
        <w:rPr>
          <w:rFonts w:eastAsia="Calibri" w:cstheme="minorHAnsi"/>
          <w:spacing w:val="1"/>
        </w:rPr>
        <w:t>a</w:t>
      </w:r>
      <w:r w:rsidRPr="006423A1">
        <w:rPr>
          <w:rFonts w:eastAsia="Calibri" w:cstheme="minorHAnsi"/>
        </w:rPr>
        <w:t>ck</w:t>
      </w:r>
      <w:r w:rsidRPr="006423A1">
        <w:rPr>
          <w:rFonts w:eastAsia="Calibri" w:cstheme="minorHAnsi"/>
          <w:spacing w:val="1"/>
        </w:rPr>
        <w:t>n</w:t>
      </w:r>
      <w:r w:rsidRPr="006423A1">
        <w:rPr>
          <w:rFonts w:eastAsia="Calibri" w:cstheme="minorHAnsi"/>
        </w:rPr>
        <w:t>o</w:t>
      </w:r>
      <w:r w:rsidRPr="006423A1">
        <w:rPr>
          <w:rFonts w:eastAsia="Calibri" w:cstheme="minorHAnsi"/>
          <w:spacing w:val="10"/>
        </w:rPr>
        <w:t>w</w:t>
      </w:r>
      <w:r w:rsidRPr="006423A1">
        <w:rPr>
          <w:rFonts w:eastAsia="Calibri" w:cstheme="minorHAnsi"/>
        </w:rPr>
        <w:t>le</w:t>
      </w:r>
      <w:r w:rsidRPr="006423A1">
        <w:rPr>
          <w:rFonts w:eastAsia="Calibri" w:cstheme="minorHAnsi"/>
          <w:spacing w:val="1"/>
        </w:rPr>
        <w:t>d</w:t>
      </w:r>
      <w:r w:rsidRPr="006423A1">
        <w:rPr>
          <w:rFonts w:eastAsia="Calibri" w:cstheme="minorHAnsi"/>
        </w:rPr>
        <w:t>ge t</w:t>
      </w:r>
      <w:r w:rsidRPr="006423A1">
        <w:rPr>
          <w:rFonts w:eastAsia="Calibri" w:cstheme="minorHAnsi"/>
          <w:spacing w:val="1"/>
        </w:rPr>
        <w:t>h</w:t>
      </w:r>
      <w:r w:rsidRPr="006423A1">
        <w:rPr>
          <w:rFonts w:eastAsia="Calibri" w:cstheme="minorHAnsi"/>
        </w:rPr>
        <w:t>at</w:t>
      </w:r>
      <w:r w:rsidRPr="006423A1">
        <w:rPr>
          <w:rFonts w:eastAsia="Calibri" w:cstheme="minorHAnsi"/>
          <w:spacing w:val="-2"/>
        </w:rPr>
        <w:t xml:space="preserve"> </w:t>
      </w:r>
      <w:r w:rsidRPr="006423A1">
        <w:rPr>
          <w:rFonts w:eastAsia="Calibri" w:cstheme="minorHAnsi"/>
        </w:rPr>
        <w:t>it</w:t>
      </w:r>
      <w:r w:rsidRPr="006423A1">
        <w:rPr>
          <w:rFonts w:eastAsia="Calibri" w:cstheme="minorHAnsi"/>
          <w:spacing w:val="-1"/>
        </w:rPr>
        <w:t xml:space="preserve"> </w:t>
      </w:r>
      <w:r w:rsidRPr="006423A1">
        <w:rPr>
          <w:rFonts w:eastAsia="Calibri" w:cstheme="minorHAnsi"/>
        </w:rPr>
        <w:t>wi</w:t>
      </w:r>
      <w:r w:rsidRPr="006423A1">
        <w:rPr>
          <w:rFonts w:eastAsia="Calibri" w:cstheme="minorHAnsi"/>
          <w:spacing w:val="-1"/>
        </w:rPr>
        <w:t>l</w:t>
      </w:r>
      <w:r w:rsidRPr="006423A1">
        <w:rPr>
          <w:rFonts w:eastAsia="Calibri" w:cstheme="minorHAnsi"/>
        </w:rPr>
        <w:t>l</w:t>
      </w:r>
      <w:r w:rsidRPr="006423A1">
        <w:rPr>
          <w:rFonts w:eastAsia="Calibri" w:cstheme="minorHAnsi"/>
          <w:spacing w:val="-2"/>
        </w:rPr>
        <w:t xml:space="preserve"> </w:t>
      </w:r>
      <w:r w:rsidRPr="006423A1">
        <w:rPr>
          <w:rFonts w:eastAsia="Calibri" w:cstheme="minorHAnsi"/>
          <w:spacing w:val="1"/>
        </w:rPr>
        <w:t>b</w:t>
      </w:r>
      <w:r w:rsidRPr="006423A1">
        <w:rPr>
          <w:rFonts w:eastAsia="Calibri" w:cstheme="minorHAnsi"/>
        </w:rPr>
        <w:t>e</w:t>
      </w:r>
      <w:r w:rsidRPr="006423A1">
        <w:rPr>
          <w:rFonts w:eastAsia="Calibri" w:cstheme="minorHAnsi"/>
          <w:spacing w:val="-3"/>
        </w:rPr>
        <w:t xml:space="preserve"> </w:t>
      </w:r>
      <w:r w:rsidRPr="006423A1">
        <w:rPr>
          <w:rFonts w:eastAsia="Calibri" w:cstheme="minorHAnsi"/>
          <w:spacing w:val="1"/>
        </w:rPr>
        <w:t>p</w:t>
      </w:r>
      <w:r w:rsidRPr="006423A1">
        <w:rPr>
          <w:rFonts w:eastAsia="Calibri" w:cstheme="minorHAnsi"/>
        </w:rPr>
        <w:t>lac</w:t>
      </w:r>
      <w:r w:rsidRPr="006423A1">
        <w:rPr>
          <w:rFonts w:eastAsia="Calibri" w:cstheme="minorHAnsi"/>
          <w:spacing w:val="-1"/>
        </w:rPr>
        <w:t>e</w:t>
      </w:r>
      <w:r w:rsidRPr="006423A1">
        <w:rPr>
          <w:rFonts w:eastAsia="Calibri" w:cstheme="minorHAnsi"/>
        </w:rPr>
        <w:t>d</w:t>
      </w:r>
      <w:r w:rsidRPr="006423A1">
        <w:rPr>
          <w:rFonts w:eastAsia="Calibri" w:cstheme="minorHAnsi"/>
          <w:spacing w:val="-4"/>
        </w:rPr>
        <w:t xml:space="preserve"> </w:t>
      </w:r>
      <w:r w:rsidRPr="006423A1">
        <w:rPr>
          <w:rFonts w:eastAsia="Calibri" w:cstheme="minorHAnsi"/>
        </w:rPr>
        <w:t>in</w:t>
      </w:r>
      <w:r w:rsidRPr="006423A1">
        <w:rPr>
          <w:rFonts w:eastAsia="Calibri" w:cstheme="minorHAnsi"/>
          <w:spacing w:val="-1"/>
        </w:rPr>
        <w:t xml:space="preserve"> </w:t>
      </w:r>
      <w:r w:rsidRPr="006423A1">
        <w:rPr>
          <w:rFonts w:eastAsia="Calibri" w:cstheme="minorHAnsi"/>
        </w:rPr>
        <w:t>my</w:t>
      </w:r>
      <w:r w:rsidRPr="006423A1">
        <w:rPr>
          <w:rFonts w:eastAsia="Calibri" w:cstheme="minorHAnsi"/>
          <w:spacing w:val="-3"/>
        </w:rPr>
        <w:t xml:space="preserve"> </w:t>
      </w:r>
      <w:r w:rsidRPr="006423A1">
        <w:rPr>
          <w:rFonts w:eastAsia="Calibri" w:cstheme="minorHAnsi"/>
          <w:spacing w:val="1"/>
        </w:rPr>
        <w:t>Pe</w:t>
      </w:r>
      <w:r w:rsidRPr="006423A1">
        <w:rPr>
          <w:rFonts w:eastAsia="Calibri" w:cstheme="minorHAnsi"/>
        </w:rPr>
        <w:t>r</w:t>
      </w:r>
      <w:r w:rsidRPr="006423A1">
        <w:rPr>
          <w:rFonts w:eastAsia="Calibri" w:cstheme="minorHAnsi"/>
          <w:spacing w:val="-1"/>
        </w:rPr>
        <w:t>s</w:t>
      </w:r>
      <w:r w:rsidRPr="006423A1">
        <w:rPr>
          <w:rFonts w:eastAsia="Calibri" w:cstheme="minorHAnsi"/>
        </w:rPr>
        <w:t>o</w:t>
      </w:r>
      <w:r w:rsidRPr="006423A1">
        <w:rPr>
          <w:rFonts w:eastAsia="Calibri" w:cstheme="minorHAnsi"/>
          <w:spacing w:val="1"/>
        </w:rPr>
        <w:t>nn</w:t>
      </w:r>
      <w:r w:rsidRPr="006423A1">
        <w:rPr>
          <w:rFonts w:eastAsia="Calibri" w:cstheme="minorHAnsi"/>
          <w:spacing w:val="-1"/>
        </w:rPr>
        <w:t>e</w:t>
      </w:r>
      <w:r w:rsidRPr="006423A1">
        <w:rPr>
          <w:rFonts w:eastAsia="Calibri" w:cstheme="minorHAnsi"/>
        </w:rPr>
        <w:t>l</w:t>
      </w:r>
      <w:r w:rsidRPr="006423A1">
        <w:rPr>
          <w:rFonts w:eastAsia="Calibri" w:cstheme="minorHAnsi"/>
          <w:spacing w:val="-8"/>
        </w:rPr>
        <w:t xml:space="preserve"> </w:t>
      </w:r>
      <w:r w:rsidRPr="006423A1">
        <w:rPr>
          <w:rFonts w:eastAsia="Calibri" w:cstheme="minorHAnsi"/>
        </w:rPr>
        <w:t>Fi</w:t>
      </w:r>
      <w:r w:rsidRPr="006423A1">
        <w:rPr>
          <w:rFonts w:eastAsia="Calibri" w:cstheme="minorHAnsi"/>
          <w:spacing w:val="2"/>
        </w:rPr>
        <w:t>l</w:t>
      </w:r>
      <w:r w:rsidRPr="006423A1">
        <w:rPr>
          <w:rFonts w:eastAsia="Calibri" w:cstheme="minorHAnsi"/>
          <w:spacing w:val="-1"/>
        </w:rPr>
        <w:t>e</w:t>
      </w:r>
      <w:r w:rsidRPr="006423A1">
        <w:rPr>
          <w:rFonts w:eastAsia="Calibri" w:cstheme="minorHAnsi"/>
        </w:rPr>
        <w:t>.</w:t>
      </w:r>
    </w:p>
    <w:p w14:paraId="3537B168" w14:textId="77777777" w:rsidR="00F5326F" w:rsidRPr="006423A1" w:rsidRDefault="00F5326F">
      <w:pPr>
        <w:spacing w:after="0" w:line="200" w:lineRule="exact"/>
        <w:rPr>
          <w:rFonts w:cstheme="minorHAnsi"/>
        </w:rPr>
      </w:pPr>
    </w:p>
    <w:p w14:paraId="349DB7AD" w14:textId="77777777" w:rsidR="00F5326F" w:rsidRPr="006423A1" w:rsidRDefault="00F5326F">
      <w:pPr>
        <w:spacing w:after="0" w:line="200" w:lineRule="exact"/>
        <w:rPr>
          <w:rFonts w:cstheme="minorHAnsi"/>
        </w:rPr>
      </w:pPr>
    </w:p>
    <w:p w14:paraId="219C39F9" w14:textId="77777777" w:rsidR="00F5326F" w:rsidRPr="006423A1" w:rsidRDefault="004D4F90">
      <w:pPr>
        <w:tabs>
          <w:tab w:val="left" w:pos="6640"/>
          <w:tab w:val="left" w:pos="9520"/>
        </w:tabs>
        <w:spacing w:after="0" w:line="240" w:lineRule="exact"/>
        <w:ind w:left="166" w:right="-20"/>
        <w:rPr>
          <w:rFonts w:eastAsia="Calibri" w:cstheme="minorHAnsi"/>
        </w:rPr>
      </w:pPr>
      <w:r w:rsidRPr="006423A1">
        <w:rPr>
          <w:rFonts w:eastAsia="Calibri" w:cstheme="minorHAnsi"/>
          <w:w w:val="99"/>
        </w:rPr>
        <w:t>Si</w:t>
      </w:r>
      <w:r w:rsidRPr="006423A1">
        <w:rPr>
          <w:rFonts w:eastAsia="Calibri" w:cstheme="minorHAnsi"/>
          <w:spacing w:val="-1"/>
          <w:w w:val="99"/>
        </w:rPr>
        <w:t>g</w:t>
      </w:r>
      <w:r w:rsidRPr="006423A1">
        <w:rPr>
          <w:rFonts w:eastAsia="Calibri" w:cstheme="minorHAnsi"/>
          <w:spacing w:val="1"/>
          <w:w w:val="99"/>
        </w:rPr>
        <w:t>n</w:t>
      </w:r>
      <w:r w:rsidRPr="006423A1">
        <w:rPr>
          <w:rFonts w:eastAsia="Calibri" w:cstheme="minorHAnsi"/>
          <w:w w:val="99"/>
        </w:rPr>
        <w:t>a</w:t>
      </w:r>
      <w:r w:rsidRPr="006423A1">
        <w:rPr>
          <w:rFonts w:eastAsia="Calibri" w:cstheme="minorHAnsi"/>
          <w:spacing w:val="1"/>
          <w:w w:val="99"/>
        </w:rPr>
        <w:t>tu</w:t>
      </w:r>
      <w:r w:rsidRPr="006423A1">
        <w:rPr>
          <w:rFonts w:eastAsia="Calibri" w:cstheme="minorHAnsi"/>
          <w:w w:val="99"/>
        </w:rPr>
        <w:t>r</w:t>
      </w:r>
      <w:r w:rsidRPr="006423A1">
        <w:rPr>
          <w:rFonts w:eastAsia="Calibri" w:cstheme="minorHAnsi"/>
          <w:spacing w:val="-1"/>
          <w:w w:val="99"/>
        </w:rPr>
        <w:t>e</w:t>
      </w:r>
      <w:r w:rsidRPr="006423A1">
        <w:rPr>
          <w:rFonts w:eastAsia="Calibri" w:cstheme="minorHAnsi"/>
          <w:w w:val="99"/>
        </w:rPr>
        <w:t>:</w:t>
      </w:r>
      <w:r w:rsidRPr="006423A1">
        <w:rPr>
          <w:rFonts w:eastAsia="Calibri" w:cstheme="minorHAnsi"/>
          <w:spacing w:val="3"/>
        </w:rPr>
        <w:t xml:space="preserve"> </w:t>
      </w:r>
      <w:r w:rsidRPr="006423A1">
        <w:rPr>
          <w:rFonts w:eastAsia="Calibri" w:cstheme="minorHAnsi"/>
          <w:w w:val="99"/>
          <w:u w:val="single" w:color="000000"/>
        </w:rPr>
        <w:t xml:space="preserve"> </w:t>
      </w:r>
      <w:r w:rsidRPr="006423A1">
        <w:rPr>
          <w:rFonts w:eastAsia="Calibri" w:cstheme="minorHAnsi"/>
          <w:u w:val="single" w:color="000000"/>
        </w:rPr>
        <w:tab/>
      </w:r>
      <w:r w:rsidRPr="006423A1">
        <w:rPr>
          <w:rFonts w:eastAsia="Calibri" w:cstheme="minorHAnsi"/>
          <w:w w:val="99"/>
        </w:rPr>
        <w:t>Da</w:t>
      </w:r>
      <w:r w:rsidRPr="006423A1">
        <w:rPr>
          <w:rFonts w:eastAsia="Calibri" w:cstheme="minorHAnsi"/>
          <w:spacing w:val="1"/>
          <w:w w:val="99"/>
        </w:rPr>
        <w:t>t</w:t>
      </w:r>
      <w:r w:rsidRPr="006423A1">
        <w:rPr>
          <w:rFonts w:eastAsia="Calibri" w:cstheme="minorHAnsi"/>
          <w:spacing w:val="-1"/>
          <w:w w:val="99"/>
        </w:rPr>
        <w:t>e</w:t>
      </w:r>
      <w:r w:rsidRPr="006423A1">
        <w:rPr>
          <w:rFonts w:eastAsia="Calibri" w:cstheme="minorHAnsi"/>
          <w:w w:val="99"/>
        </w:rPr>
        <w:t>:</w:t>
      </w:r>
      <w:r w:rsidRPr="006423A1">
        <w:rPr>
          <w:rFonts w:eastAsia="Calibri" w:cstheme="minorHAnsi"/>
          <w:spacing w:val="1"/>
        </w:rPr>
        <w:t xml:space="preserve"> </w:t>
      </w:r>
      <w:r w:rsidRPr="006423A1">
        <w:rPr>
          <w:rFonts w:eastAsia="Calibri" w:cstheme="minorHAnsi"/>
          <w:w w:val="99"/>
          <w:u w:val="single" w:color="000000"/>
        </w:rPr>
        <w:t xml:space="preserve"> </w:t>
      </w:r>
      <w:r w:rsidRPr="006423A1">
        <w:rPr>
          <w:rFonts w:eastAsia="Calibri" w:cstheme="minorHAnsi"/>
          <w:u w:val="single" w:color="000000"/>
        </w:rPr>
        <w:tab/>
      </w:r>
    </w:p>
    <w:p w14:paraId="0168BBEF" w14:textId="77777777" w:rsidR="00F5326F" w:rsidRPr="006423A1" w:rsidRDefault="00F5326F">
      <w:pPr>
        <w:spacing w:after="0" w:line="200" w:lineRule="exact"/>
        <w:rPr>
          <w:rFonts w:cstheme="minorHAnsi"/>
        </w:rPr>
      </w:pPr>
    </w:p>
    <w:p w14:paraId="29FE7553" w14:textId="7F953E9D" w:rsidR="00F5326F" w:rsidRPr="006423A1" w:rsidRDefault="00C77412">
      <w:pPr>
        <w:spacing w:after="0" w:line="200" w:lineRule="exact"/>
        <w:rPr>
          <w:rFonts w:cstheme="minorHAnsi"/>
        </w:rPr>
      </w:pPr>
      <w:r w:rsidRPr="006423A1">
        <w:rPr>
          <w:rFonts w:cstheme="minorHAnsi"/>
        </w:rPr>
        <w:tab/>
        <w:t>(</w:t>
      </w:r>
      <w:r w:rsidR="00323BE8" w:rsidRPr="006423A1">
        <w:rPr>
          <w:rFonts w:cstheme="minorHAnsi"/>
        </w:rPr>
        <w:t>Signature</w:t>
      </w:r>
      <w:r w:rsidRPr="006423A1">
        <w:rPr>
          <w:rFonts w:cstheme="minorHAnsi"/>
        </w:rPr>
        <w:t xml:space="preserve"> needed upon hiring and transfer/promotion only)</w:t>
      </w:r>
    </w:p>
    <w:p w14:paraId="21E7BF28" w14:textId="77777777" w:rsidR="00F5326F" w:rsidRPr="006423A1" w:rsidRDefault="00F5326F">
      <w:pPr>
        <w:spacing w:after="0" w:line="200" w:lineRule="exact"/>
        <w:rPr>
          <w:rFonts w:cstheme="minorHAnsi"/>
        </w:rPr>
      </w:pPr>
    </w:p>
    <w:p w14:paraId="529D23E1" w14:textId="77777777" w:rsidR="00F5326F" w:rsidRPr="006423A1" w:rsidRDefault="00F5326F">
      <w:pPr>
        <w:spacing w:before="13" w:after="0" w:line="220" w:lineRule="exact"/>
        <w:rPr>
          <w:rFonts w:cstheme="minorHAnsi"/>
        </w:rPr>
      </w:pPr>
    </w:p>
    <w:p w14:paraId="717655B9" w14:textId="77777777" w:rsidR="00F5326F" w:rsidRPr="006423A1" w:rsidRDefault="004D4F90">
      <w:pPr>
        <w:tabs>
          <w:tab w:val="left" w:pos="6640"/>
        </w:tabs>
        <w:spacing w:before="19" w:after="0" w:line="240" w:lineRule="auto"/>
        <w:ind w:left="166" w:right="-20"/>
        <w:rPr>
          <w:rFonts w:eastAsia="Calibri" w:cstheme="minorHAnsi"/>
        </w:rPr>
      </w:pPr>
      <w:r w:rsidRPr="006423A1">
        <w:rPr>
          <w:rFonts w:eastAsia="Calibri" w:cstheme="minorHAnsi"/>
          <w:w w:val="99"/>
        </w:rPr>
        <w:t>Pl</w:t>
      </w:r>
      <w:r w:rsidRPr="006423A1">
        <w:rPr>
          <w:rFonts w:eastAsia="Calibri" w:cstheme="minorHAnsi"/>
          <w:spacing w:val="-1"/>
          <w:w w:val="99"/>
        </w:rPr>
        <w:t>e</w:t>
      </w:r>
      <w:r w:rsidRPr="006423A1">
        <w:rPr>
          <w:rFonts w:eastAsia="Calibri" w:cstheme="minorHAnsi"/>
          <w:w w:val="99"/>
        </w:rPr>
        <w:t>a</w:t>
      </w:r>
      <w:r w:rsidRPr="006423A1">
        <w:rPr>
          <w:rFonts w:eastAsia="Calibri" w:cstheme="minorHAnsi"/>
          <w:spacing w:val="2"/>
          <w:w w:val="99"/>
        </w:rPr>
        <w:t>s</w:t>
      </w:r>
      <w:r w:rsidRPr="006423A1">
        <w:rPr>
          <w:rFonts w:eastAsia="Calibri" w:cstheme="minorHAnsi"/>
          <w:w w:val="99"/>
        </w:rPr>
        <w:t>e</w:t>
      </w:r>
      <w:r w:rsidRPr="006423A1">
        <w:rPr>
          <w:rFonts w:eastAsia="Calibri" w:cstheme="minorHAnsi"/>
          <w:spacing w:val="-1"/>
        </w:rPr>
        <w:t xml:space="preserve"> </w:t>
      </w:r>
      <w:r w:rsidRPr="006423A1">
        <w:rPr>
          <w:rFonts w:eastAsia="Calibri" w:cstheme="minorHAnsi"/>
          <w:spacing w:val="1"/>
          <w:w w:val="99"/>
        </w:rPr>
        <w:t>P</w:t>
      </w:r>
      <w:r w:rsidRPr="006423A1">
        <w:rPr>
          <w:rFonts w:eastAsia="Calibri" w:cstheme="minorHAnsi"/>
          <w:w w:val="99"/>
        </w:rPr>
        <w:t>ri</w:t>
      </w:r>
      <w:r w:rsidRPr="006423A1">
        <w:rPr>
          <w:rFonts w:eastAsia="Calibri" w:cstheme="minorHAnsi"/>
          <w:spacing w:val="1"/>
          <w:w w:val="99"/>
        </w:rPr>
        <w:t>n</w:t>
      </w:r>
      <w:r w:rsidRPr="006423A1">
        <w:rPr>
          <w:rFonts w:eastAsia="Calibri" w:cstheme="minorHAnsi"/>
          <w:w w:val="99"/>
        </w:rPr>
        <w:t>t</w:t>
      </w:r>
      <w:r w:rsidRPr="006423A1">
        <w:rPr>
          <w:rFonts w:eastAsia="Calibri" w:cstheme="minorHAnsi"/>
          <w:spacing w:val="1"/>
        </w:rPr>
        <w:t xml:space="preserve"> </w:t>
      </w:r>
      <w:r w:rsidRPr="006423A1">
        <w:rPr>
          <w:rFonts w:eastAsia="Calibri" w:cstheme="minorHAnsi"/>
          <w:spacing w:val="1"/>
          <w:w w:val="99"/>
        </w:rPr>
        <w:t>N</w:t>
      </w:r>
      <w:r w:rsidRPr="006423A1">
        <w:rPr>
          <w:rFonts w:eastAsia="Calibri" w:cstheme="minorHAnsi"/>
          <w:w w:val="99"/>
        </w:rPr>
        <w:t>am</w:t>
      </w:r>
      <w:r w:rsidRPr="006423A1">
        <w:rPr>
          <w:rFonts w:eastAsia="Calibri" w:cstheme="minorHAnsi"/>
          <w:spacing w:val="-1"/>
          <w:w w:val="99"/>
        </w:rPr>
        <w:t>e</w:t>
      </w:r>
      <w:r w:rsidRPr="006423A1">
        <w:rPr>
          <w:rFonts w:eastAsia="Calibri" w:cstheme="minorHAnsi"/>
          <w:w w:val="99"/>
        </w:rPr>
        <w:t>:</w:t>
      </w:r>
      <w:r w:rsidRPr="006423A1">
        <w:rPr>
          <w:rFonts w:eastAsia="Calibri" w:cstheme="minorHAnsi"/>
          <w:spacing w:val="3"/>
        </w:rPr>
        <w:t xml:space="preserve"> </w:t>
      </w:r>
      <w:r w:rsidRPr="006423A1">
        <w:rPr>
          <w:rFonts w:eastAsia="Calibri" w:cstheme="minorHAnsi"/>
          <w:w w:val="99"/>
          <w:u w:val="single" w:color="000000"/>
        </w:rPr>
        <w:t xml:space="preserve"> </w:t>
      </w:r>
      <w:r w:rsidRPr="006423A1">
        <w:rPr>
          <w:rFonts w:eastAsia="Calibri" w:cstheme="minorHAnsi"/>
          <w:u w:val="single" w:color="000000"/>
        </w:rPr>
        <w:tab/>
      </w:r>
    </w:p>
    <w:sectPr w:rsidR="00F5326F" w:rsidRPr="006423A1">
      <w:headerReference w:type="default" r:id="rId8"/>
      <w:pgSz w:w="12240" w:h="15840"/>
      <w:pgMar w:top="700" w:right="860" w:bottom="280" w:left="6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616B70" w14:textId="77777777" w:rsidR="005F4A70" w:rsidRDefault="005F4A70" w:rsidP="007226AD">
      <w:pPr>
        <w:spacing w:after="0" w:line="240" w:lineRule="auto"/>
      </w:pPr>
      <w:r>
        <w:separator/>
      </w:r>
    </w:p>
  </w:endnote>
  <w:endnote w:type="continuationSeparator" w:id="0">
    <w:p w14:paraId="05BB3444" w14:textId="77777777" w:rsidR="005F4A70" w:rsidRDefault="005F4A70" w:rsidP="00722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AC1C92" w14:textId="77777777" w:rsidR="005F4A70" w:rsidRDefault="005F4A70" w:rsidP="007226AD">
      <w:pPr>
        <w:spacing w:after="0" w:line="240" w:lineRule="auto"/>
      </w:pPr>
      <w:r>
        <w:separator/>
      </w:r>
    </w:p>
  </w:footnote>
  <w:footnote w:type="continuationSeparator" w:id="0">
    <w:p w14:paraId="7B63E9D4" w14:textId="77777777" w:rsidR="005F4A70" w:rsidRDefault="005F4A70" w:rsidP="007226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E89895" w14:textId="77777777" w:rsidR="007226AD" w:rsidRDefault="007226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D0192"/>
    <w:multiLevelType w:val="hybridMultilevel"/>
    <w:tmpl w:val="D81AF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32354"/>
    <w:multiLevelType w:val="multilevel"/>
    <w:tmpl w:val="89D2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6B302D"/>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0F0125"/>
    <w:multiLevelType w:val="hybridMultilevel"/>
    <w:tmpl w:val="44AA7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AA0361"/>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8815D73"/>
    <w:multiLevelType w:val="multilevel"/>
    <w:tmpl w:val="89D2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FD7E39"/>
    <w:multiLevelType w:val="hybridMultilevel"/>
    <w:tmpl w:val="98B8592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9037A03"/>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42631000"/>
    <w:multiLevelType w:val="hybridMultilevel"/>
    <w:tmpl w:val="1CB21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512FF4"/>
    <w:multiLevelType w:val="hybridMultilevel"/>
    <w:tmpl w:val="EF900B70"/>
    <w:lvl w:ilvl="0" w:tplc="04090001">
      <w:start w:val="1"/>
      <w:numFmt w:val="bullet"/>
      <w:lvlText w:val=""/>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4A5909"/>
    <w:multiLevelType w:val="hybridMultilevel"/>
    <w:tmpl w:val="E1CE3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A62D9F"/>
    <w:multiLevelType w:val="hybridMultilevel"/>
    <w:tmpl w:val="B8F40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A708F8"/>
    <w:multiLevelType w:val="hybridMultilevel"/>
    <w:tmpl w:val="7B7CE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F41819"/>
    <w:multiLevelType w:val="hybridMultilevel"/>
    <w:tmpl w:val="737E2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E559CA"/>
    <w:multiLevelType w:val="hybridMultilevel"/>
    <w:tmpl w:val="B9FEB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660688"/>
    <w:multiLevelType w:val="hybridMultilevel"/>
    <w:tmpl w:val="98B85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5309E3"/>
    <w:multiLevelType w:val="hybridMultilevel"/>
    <w:tmpl w:val="F8D24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9A1CC6"/>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8A169E8"/>
    <w:multiLevelType w:val="hybridMultilevel"/>
    <w:tmpl w:val="7FDC9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D738EA"/>
    <w:multiLevelType w:val="hybridMultilevel"/>
    <w:tmpl w:val="3CD64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9B041C"/>
    <w:multiLevelType w:val="hybridMultilevel"/>
    <w:tmpl w:val="9F3C6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2"/>
  </w:num>
  <w:num w:numId="4">
    <w:abstractNumId w:val="4"/>
  </w:num>
  <w:num w:numId="5">
    <w:abstractNumId w:val="18"/>
  </w:num>
  <w:num w:numId="6">
    <w:abstractNumId w:val="19"/>
  </w:num>
  <w:num w:numId="7">
    <w:abstractNumId w:val="15"/>
  </w:num>
  <w:num w:numId="8">
    <w:abstractNumId w:val="1"/>
  </w:num>
  <w:num w:numId="9">
    <w:abstractNumId w:val="12"/>
  </w:num>
  <w:num w:numId="10">
    <w:abstractNumId w:val="21"/>
  </w:num>
  <w:num w:numId="11">
    <w:abstractNumId w:val="5"/>
  </w:num>
  <w:num w:numId="12">
    <w:abstractNumId w:val="11"/>
  </w:num>
  <w:num w:numId="13">
    <w:abstractNumId w:val="20"/>
  </w:num>
  <w:num w:numId="14">
    <w:abstractNumId w:val="8"/>
    <w:lvlOverride w:ilvl="0">
      <w:startOverride w:val="1"/>
    </w:lvlOverride>
  </w:num>
  <w:num w:numId="15">
    <w:abstractNumId w:val="17"/>
  </w:num>
  <w:num w:numId="16">
    <w:abstractNumId w:val="10"/>
  </w:num>
  <w:num w:numId="17">
    <w:abstractNumId w:val="0"/>
  </w:num>
  <w:num w:numId="18">
    <w:abstractNumId w:val="16"/>
  </w:num>
  <w:num w:numId="19">
    <w:abstractNumId w:val="13"/>
  </w:num>
  <w:num w:numId="20">
    <w:abstractNumId w:val="9"/>
  </w:num>
  <w:num w:numId="21">
    <w:abstractNumId w:val="8"/>
  </w:num>
  <w:num w:numId="22">
    <w:abstractNumId w:val="7"/>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26F"/>
    <w:rsid w:val="000778DA"/>
    <w:rsid w:val="000A7D4C"/>
    <w:rsid w:val="000E290C"/>
    <w:rsid w:val="001C6298"/>
    <w:rsid w:val="001F4F4F"/>
    <w:rsid w:val="00251701"/>
    <w:rsid w:val="00271B43"/>
    <w:rsid w:val="002E7288"/>
    <w:rsid w:val="003147CD"/>
    <w:rsid w:val="00323BE8"/>
    <w:rsid w:val="0034178A"/>
    <w:rsid w:val="003B5EB6"/>
    <w:rsid w:val="00423095"/>
    <w:rsid w:val="00446920"/>
    <w:rsid w:val="004D4F90"/>
    <w:rsid w:val="005D404F"/>
    <w:rsid w:val="005F1ACF"/>
    <w:rsid w:val="005F4A70"/>
    <w:rsid w:val="006423A1"/>
    <w:rsid w:val="007226AD"/>
    <w:rsid w:val="00761BAF"/>
    <w:rsid w:val="007E33C3"/>
    <w:rsid w:val="0087714E"/>
    <w:rsid w:val="008817B8"/>
    <w:rsid w:val="008D2B99"/>
    <w:rsid w:val="008F6198"/>
    <w:rsid w:val="00900D4F"/>
    <w:rsid w:val="00933BEA"/>
    <w:rsid w:val="00966AF3"/>
    <w:rsid w:val="00967324"/>
    <w:rsid w:val="00A378CA"/>
    <w:rsid w:val="00B94453"/>
    <w:rsid w:val="00BA4526"/>
    <w:rsid w:val="00C76814"/>
    <w:rsid w:val="00C77412"/>
    <w:rsid w:val="00C829DC"/>
    <w:rsid w:val="00CA6D2A"/>
    <w:rsid w:val="00CC6A0D"/>
    <w:rsid w:val="00CD161F"/>
    <w:rsid w:val="00D22318"/>
    <w:rsid w:val="00DE6D2B"/>
    <w:rsid w:val="00E34FD5"/>
    <w:rsid w:val="00ED2DC8"/>
    <w:rsid w:val="00F15D38"/>
    <w:rsid w:val="00F225CE"/>
    <w:rsid w:val="00F40152"/>
    <w:rsid w:val="00F5326F"/>
    <w:rsid w:val="00FC7D6E"/>
    <w:rsid w:val="00FE4B12"/>
    <w:rsid w:val="00FE5EB0"/>
    <w:rsid w:val="00FF17DE"/>
    <w:rsid w:val="00FF3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4244D"/>
  <w15:docId w15:val="{2C4CFFBB-2284-4ED0-8F64-3E59D04EE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6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6AD"/>
  </w:style>
  <w:style w:type="paragraph" w:styleId="Footer">
    <w:name w:val="footer"/>
    <w:basedOn w:val="Normal"/>
    <w:link w:val="FooterChar"/>
    <w:uiPriority w:val="99"/>
    <w:unhideWhenUsed/>
    <w:rsid w:val="007226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6AD"/>
  </w:style>
  <w:style w:type="paragraph" w:styleId="ListParagraph">
    <w:name w:val="List Paragraph"/>
    <w:basedOn w:val="Normal"/>
    <w:uiPriority w:val="34"/>
    <w:qFormat/>
    <w:rsid w:val="00966AF3"/>
    <w:pPr>
      <w:widowControl/>
      <w:ind w:left="720"/>
      <w:contextualSpacing/>
    </w:pPr>
    <w:rPr>
      <w:rFonts w:ascii="Calibri" w:eastAsia="Times New Roman" w:hAnsi="Calibri" w:cs="Times New Roman"/>
    </w:rPr>
  </w:style>
  <w:style w:type="paragraph" w:styleId="BodyText">
    <w:name w:val="Body Text"/>
    <w:basedOn w:val="Normal"/>
    <w:link w:val="BodyTextChar"/>
    <w:rsid w:val="00CC6A0D"/>
    <w:pPr>
      <w:widowControl/>
      <w:spacing w:after="0" w:line="240" w:lineRule="auto"/>
    </w:pPr>
    <w:rPr>
      <w:rFonts w:ascii="Arial" w:eastAsia="Times New Roman" w:hAnsi="Arial" w:cs="Times New Roman"/>
      <w:b/>
      <w:sz w:val="24"/>
      <w:szCs w:val="20"/>
    </w:rPr>
  </w:style>
  <w:style w:type="character" w:customStyle="1" w:styleId="BodyTextChar">
    <w:name w:val="Body Text Char"/>
    <w:basedOn w:val="DefaultParagraphFont"/>
    <w:link w:val="BodyText"/>
    <w:rsid w:val="00CC6A0D"/>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327379">
      <w:bodyDiv w:val="1"/>
      <w:marLeft w:val="0"/>
      <w:marRight w:val="0"/>
      <w:marTop w:val="0"/>
      <w:marBottom w:val="0"/>
      <w:divBdr>
        <w:top w:val="none" w:sz="0" w:space="0" w:color="auto"/>
        <w:left w:val="none" w:sz="0" w:space="0" w:color="auto"/>
        <w:bottom w:val="none" w:sz="0" w:space="0" w:color="auto"/>
        <w:right w:val="none" w:sz="0" w:space="0" w:color="auto"/>
      </w:divBdr>
    </w:div>
    <w:div w:id="512375669">
      <w:bodyDiv w:val="1"/>
      <w:marLeft w:val="0"/>
      <w:marRight w:val="0"/>
      <w:marTop w:val="0"/>
      <w:marBottom w:val="0"/>
      <w:divBdr>
        <w:top w:val="none" w:sz="0" w:space="0" w:color="auto"/>
        <w:left w:val="none" w:sz="0" w:space="0" w:color="auto"/>
        <w:bottom w:val="none" w:sz="0" w:space="0" w:color="auto"/>
        <w:right w:val="none" w:sz="0" w:space="0" w:color="auto"/>
      </w:divBdr>
    </w:div>
    <w:div w:id="17231398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986</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lastModifiedBy>DeLynda Stevens</cp:lastModifiedBy>
  <cp:revision>3</cp:revision>
  <cp:lastPrinted>2022-05-17T17:56:00Z</cp:lastPrinted>
  <dcterms:created xsi:type="dcterms:W3CDTF">2022-08-10T22:55:00Z</dcterms:created>
  <dcterms:modified xsi:type="dcterms:W3CDTF">2022-10-04T22:11:00Z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2017-03-20T00:00:00Z</vt:filetime>
  </property>
  <property fmtid="{D5CDD505-2E9C-101B-9397-08002B2CF9AE}" pid="3" name="LastSaved">
    <vt:filetime>2017-03-20T00:00:00Z</vt:filetime>
  </property>
</Properties>
</file>